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C7E7" w14:textId="68C7A223" w:rsidR="00283471" w:rsidRPr="000E082F" w:rsidRDefault="00283471" w:rsidP="00D872C5">
      <w:pPr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E4A66">
        <w:rPr>
          <w:rFonts w:ascii="標楷體" w:eastAsia="標楷體" w:hAnsi="標楷體" w:hint="eastAsia"/>
          <w:sz w:val="40"/>
          <w:szCs w:val="40"/>
        </w:rPr>
        <w:t>彰化縣政府所屬各機關學校延長辦公時數申請表</w:t>
      </w:r>
      <w:r w:rsidR="00A256F2" w:rsidRPr="00AA2B92">
        <w:rPr>
          <w:rFonts w:ascii="標楷體" w:eastAsia="標楷體" w:hAnsi="標楷體" w:hint="eastAsia"/>
          <w:szCs w:val="24"/>
        </w:rPr>
        <w:t>【府外】</w:t>
      </w:r>
    </w:p>
    <w:tbl>
      <w:tblPr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8"/>
        <w:gridCol w:w="563"/>
        <w:gridCol w:w="2268"/>
        <w:gridCol w:w="1280"/>
        <w:gridCol w:w="1417"/>
        <w:gridCol w:w="4111"/>
      </w:tblGrid>
      <w:tr w:rsidR="001E4A66" w:rsidRPr="001E4A66" w14:paraId="5311EC29" w14:textId="77777777" w:rsidTr="004E186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234" w14:textId="2B88E9D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67740E">
              <w:rPr>
                <w:rFonts w:ascii="標楷體" w:eastAsia="標楷體" w:hAnsi="標楷體" w:cs="新細明體" w:hint="eastAsia"/>
                <w:kern w:val="0"/>
                <w:sz w:val="22"/>
              </w:rPr>
              <w:t>機關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C2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4168249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</w:t>
            </w:r>
            <w:permEnd w:id="41682490"/>
          </w:p>
        </w:tc>
      </w:tr>
      <w:tr w:rsidR="001E4A66" w:rsidRPr="001E4A66" w14:paraId="14C4C588" w14:textId="77777777" w:rsidTr="004E186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40E" w14:textId="3391888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657625911" w:edGrp="everyone" w:colFirst="1" w:colLast="1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申請事由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442" w14:textId="4F230628" w:rsidR="00283471" w:rsidRPr="001E4A66" w:rsidRDefault="001A26D3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(請依據下列加班性質，詳述事由，例：申請</w:t>
            </w:r>
            <w:r w:rsidR="008750E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，需敘明特殊性、重大性、專案性)</w:t>
            </w:r>
          </w:p>
        </w:tc>
      </w:tr>
      <w:permEnd w:id="1657625911"/>
      <w:tr w:rsidR="001E4A66" w:rsidRPr="001E4A66" w14:paraId="20503B6E" w14:textId="77777777" w:rsidTr="004E186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CE" w14:textId="712E7C06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起迄時間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0E6" w14:textId="43EB9E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29874824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229874824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1305963462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30596346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62869349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permEnd w:id="262869349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日起至 </w:t>
            </w:r>
            <w:permStart w:id="2086106773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permEnd w:id="2086106773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318337475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318337475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1383729707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1383729707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日止 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合計</w:t>
            </w:r>
            <w:permStart w:id="115141092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151410920"/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04000484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  <w:permEnd w:id="2040004840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   </w:t>
            </w:r>
          </w:p>
        </w:tc>
      </w:tr>
      <w:tr w:rsidR="001E4A66" w:rsidRPr="001E4A66" w14:paraId="51CF3C53" w14:textId="77777777" w:rsidTr="004E186E">
        <w:trPr>
          <w:trHeight w:val="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D0" w14:textId="1F58F71B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加班名冊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6" w14:textId="2356A7D0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申請延長辦公人員名冊：</w:t>
            </w:r>
            <w:r w:rsidR="007D64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(包含單位別、職稱及延長工作項目內容)</w:t>
            </w:r>
          </w:p>
        </w:tc>
      </w:tr>
      <w:tr w:rsidR="00322AF7" w:rsidRPr="001E4A66" w14:paraId="24B3249B" w14:textId="77777777" w:rsidTr="00322AF7">
        <w:trPr>
          <w:trHeight w:val="102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B3D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延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長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辦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公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時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數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類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別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0A" w14:textId="3C0A3701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9E5" w14:textId="2DBED855" w:rsidR="00322AF7" w:rsidRPr="00322AF7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擇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一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勾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BA7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加班性質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48D" w14:textId="204E093B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每日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連同辦公時數上限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145" w14:textId="77777777" w:rsidR="00322AF7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每月延長辦</w:t>
            </w:r>
          </w:p>
          <w:p w14:paraId="160607C2" w14:textId="2BC6C409" w:rsidR="00322AF7" w:rsidRPr="001E4A66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公時數上限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8E6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1E4A66" w:rsidRPr="001E4A66" w14:paraId="7B2FC90C" w14:textId="77777777" w:rsidTr="00322AF7">
        <w:trPr>
          <w:trHeight w:val="26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C18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9FE" w14:textId="77777777" w:rsidR="00283471" w:rsidRPr="004E186E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BC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一般指派業務加班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381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72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3C2" w14:textId="70A0CC71" w:rsidR="00227903" w:rsidRPr="004E186E" w:rsidRDefault="00283471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加班時數：</w:t>
            </w:r>
          </w:p>
          <w:p w14:paraId="3CD14B04" w14:textId="77777777" w:rsidR="00227903" w:rsidRPr="004E186E" w:rsidRDefault="00227903" w:rsidP="00227903">
            <w:pPr>
              <w:pStyle w:val="a7"/>
              <w:widowControl/>
              <w:snapToGrid w:val="0"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連同辦公時數每日不得超過12小時、延長辦公時數每月不得超過60小時。</w:t>
            </w:r>
          </w:p>
          <w:p w14:paraId="67176C07" w14:textId="20C56F18" w:rsidR="00227903" w:rsidRPr="004E186E" w:rsidRDefault="00227903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加班費支給：</w:t>
            </w:r>
          </w:p>
          <w:p w14:paraId="276D2EC7" w14:textId="50199DEF" w:rsidR="00BA233A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辦公日不得超過4小時，放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例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假日不得超過8小時，每月不得超過20小時。</w:t>
            </w:r>
          </w:p>
          <w:p w14:paraId="0F318E61" w14:textId="21DE2972" w:rsidR="00283471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但因業務需要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放(例)假日在12小時範圍內超過8小時</w:t>
            </w:r>
            <w:r w:rsidR="008750E7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者或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每月在60小時範圍內超過20小時者</w:t>
            </w:r>
            <w:r w:rsidR="00BD2F76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授權由各機關學校就健康權維護及預算管控需要自行核准。</w:t>
            </w:r>
          </w:p>
        </w:tc>
      </w:tr>
      <w:tr w:rsidR="004E186E" w:rsidRPr="001E4A66" w14:paraId="0D975CE7" w14:textId="77777777" w:rsidTr="00322AF7">
        <w:trPr>
          <w:trHeight w:val="188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B10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980098417" w:edGrp="everyone" w:colFirst="2" w:colLast="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F40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D16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B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搶救重大災害、處理緊急或重大突發事件或辦理重大專案業務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7F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CD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174" w14:textId="77777777" w:rsidR="004E186E" w:rsidRPr="00322AF7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每日辦公時數上限14小時、每月延長辦公時數上限80小時，</w:t>
            </w: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惟每月延長辦公時數超過 60小時者，應於事由發生之日起1個月內連同本表函報本府備查。</w:t>
            </w:r>
          </w:p>
          <w:p w14:paraId="14654F14" w14:textId="040C65A9" w:rsidR="004E186E" w:rsidRPr="004E186E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  <w:r w:rsidRPr="004E186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4E186E" w:rsidRPr="001E4A66" w14:paraId="21A09A8A" w14:textId="77777777" w:rsidTr="00322AF7">
        <w:trPr>
          <w:trHeight w:val="96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418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84720889" w:edGrp="everyone" w:colFirst="2" w:colLast="2"/>
            <w:permEnd w:id="980098417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59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AD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ADD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有急迫必要性且人力臨時調度有困難者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92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不受每日辦公時數14小時之限制，惟不得連續超過3日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B25" w14:textId="535EF8A3" w:rsidR="004E186E" w:rsidRPr="00322AF7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每日辦公時數超過14小時，或每月延長辦公時數超過 60小時者，應於事由發生之日起1個月內連同本表函報本府備查。</w:t>
            </w:r>
          </w:p>
          <w:p w14:paraId="5482310D" w14:textId="4BB6FBBF" w:rsidR="004E186E" w:rsidRPr="004E186E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28D69FA5" w14:textId="77777777" w:rsidTr="003A25F0">
        <w:trPr>
          <w:trHeight w:val="10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E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977250522" w:edGrp="everyone" w:colFirst="2" w:colLast="2"/>
            <w:permEnd w:id="1284720889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F84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0C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D10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辦理特殊重大專案確有需要者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51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延長辦公時數以每3個月不得超過240小時控管之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D2" w14:textId="72CE8D9E" w:rsidR="004E186E" w:rsidRPr="003A25F0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應於事前連同本表函報本府同意。</w:t>
            </w:r>
          </w:p>
          <w:p w14:paraId="534C1536" w14:textId="0B433F69" w:rsidR="004E186E" w:rsidRPr="004E186E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5CBCE38D" w14:textId="77777777" w:rsidTr="00322AF7">
        <w:trPr>
          <w:trHeight w:val="8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4D6A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758647195" w:edGrp="everyone" w:colFirst="2" w:colLast="2"/>
            <w:permEnd w:id="197725052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87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93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2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辦理季節性、週期性工作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DB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0DA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AA" w14:textId="44A6D035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每月延長辦公時數超過60小時者，應事前連同本表函報本府同意，並以2個月期間為限，必要時得再延長1個月</w:t>
            </w: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7E1A946C" w14:textId="5428BBDA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permEnd w:id="758647195"/>
      <w:tr w:rsidR="00283471" w:rsidRPr="001E4A66" w14:paraId="0334B13F" w14:textId="77777777" w:rsidTr="00D872C5">
        <w:trPr>
          <w:trHeight w:val="1129"/>
        </w:trPr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7D" w14:textId="77777777" w:rsidR="00244488" w:rsidRPr="001E4A66" w:rsidRDefault="00283471" w:rsidP="00B06B69">
            <w:pPr>
              <w:widowControl/>
              <w:snapToGrid w:val="0"/>
              <w:spacing w:line="0" w:lineRule="atLeast"/>
              <w:ind w:left="620" w:hangingChars="282" w:hanging="6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</w:p>
          <w:p w14:paraId="2172263E" w14:textId="19D5BB9A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本表所稱每日每月之加班時數上限</w:t>
            </w:r>
            <w:r w:rsidR="003A25F0">
              <w:rPr>
                <w:rFonts w:ascii="標楷體" w:eastAsia="標楷體" w:hAnsi="標楷體" w:cs="新細明體" w:hint="eastAsia"/>
                <w:kern w:val="0"/>
                <w:sz w:val="22"/>
              </w:rPr>
              <w:t>係以小時為單位且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僅適用公務人員及約聘僱人員，適用勞基法人員應依勞基法規定辦理。</w:t>
            </w:r>
          </w:p>
          <w:p w14:paraId="74C495BA" w14:textId="030893C0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警察局及消防局外勤輪班輪休人員之超時服勤時數，依內政部核定警察、消防機關輪班輪休人員勤休實施要點辦理，由警察局、消防局逕依相關規定辦理勤務審核作業，免報府備查</w:t>
            </w:r>
            <w:r w:rsidR="00E30CF8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2AC92F9F" w14:textId="38A2EE1A" w:rsidR="00592930" w:rsidRPr="001E4A66" w:rsidRDefault="00592930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1" w:name="_Hlk13056359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有關延長辦公時數，如有疑義請洽本府承辦彭小姐(分機1437)；專案加班費相關問題請洽本府承辦陳小姐(分機1444)。</w:t>
            </w:r>
            <w:bookmarkEnd w:id="1"/>
          </w:p>
        </w:tc>
      </w:tr>
    </w:tbl>
    <w:p w14:paraId="74E3B2D6" w14:textId="77777777" w:rsidR="00283471" w:rsidRPr="001E4A66" w:rsidRDefault="00283471" w:rsidP="00B06B69">
      <w:pPr>
        <w:rPr>
          <w:rFonts w:ascii="標楷體" w:eastAsia="標楷體" w:hAnsi="標楷體"/>
          <w:szCs w:val="24"/>
        </w:rPr>
      </w:pPr>
    </w:p>
    <w:sectPr w:rsidR="00283471" w:rsidRPr="001E4A66" w:rsidSect="005B29FD">
      <w:pgSz w:w="11906" w:h="16838"/>
      <w:pgMar w:top="284" w:right="849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DF23" w14:textId="77777777" w:rsidR="007772E9" w:rsidRDefault="007772E9" w:rsidP="00930C48">
      <w:r>
        <w:separator/>
      </w:r>
    </w:p>
  </w:endnote>
  <w:endnote w:type="continuationSeparator" w:id="0">
    <w:p w14:paraId="2421966A" w14:textId="77777777" w:rsidR="007772E9" w:rsidRDefault="007772E9" w:rsidP="009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AD28" w14:textId="77777777" w:rsidR="007772E9" w:rsidRDefault="007772E9" w:rsidP="00930C48">
      <w:r>
        <w:separator/>
      </w:r>
    </w:p>
  </w:footnote>
  <w:footnote w:type="continuationSeparator" w:id="0">
    <w:p w14:paraId="3E258DFE" w14:textId="77777777" w:rsidR="007772E9" w:rsidRDefault="007772E9" w:rsidP="0093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3C3"/>
    <w:multiLevelType w:val="hybridMultilevel"/>
    <w:tmpl w:val="EC84227C"/>
    <w:lvl w:ilvl="0" w:tplc="A454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48346F"/>
    <w:multiLevelType w:val="hybridMultilevel"/>
    <w:tmpl w:val="1A76641A"/>
    <w:lvl w:ilvl="0" w:tplc="670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A64BA"/>
    <w:multiLevelType w:val="hybridMultilevel"/>
    <w:tmpl w:val="0B900A96"/>
    <w:lvl w:ilvl="0" w:tplc="482E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55C14"/>
    <w:multiLevelType w:val="hybridMultilevel"/>
    <w:tmpl w:val="FDCE65CA"/>
    <w:lvl w:ilvl="0" w:tplc="4890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1B1111"/>
    <w:multiLevelType w:val="hybridMultilevel"/>
    <w:tmpl w:val="F57414AA"/>
    <w:lvl w:ilvl="0" w:tplc="2BB0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C406C"/>
    <w:multiLevelType w:val="hybridMultilevel"/>
    <w:tmpl w:val="A852F9A2"/>
    <w:lvl w:ilvl="0" w:tplc="7FFEA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hUkDicyZF7hobUwFxu6+sUZG8xOWfXc9OaYZS1LvkP34lyl9NmzA+4R6BG/6CLaS0sRKOkWV48h81LwO2a0fQ==" w:salt="gXt1P5ki9o3iIH4Tptmkhg==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71"/>
    <w:rsid w:val="000E082F"/>
    <w:rsid w:val="0017102A"/>
    <w:rsid w:val="001A26D3"/>
    <w:rsid w:val="001E4A66"/>
    <w:rsid w:val="001F0E53"/>
    <w:rsid w:val="00211028"/>
    <w:rsid w:val="00227903"/>
    <w:rsid w:val="00244488"/>
    <w:rsid w:val="0025053D"/>
    <w:rsid w:val="00283471"/>
    <w:rsid w:val="002A3E17"/>
    <w:rsid w:val="002D21F0"/>
    <w:rsid w:val="002F33D9"/>
    <w:rsid w:val="00317BFF"/>
    <w:rsid w:val="00322AF7"/>
    <w:rsid w:val="00392F51"/>
    <w:rsid w:val="003A25F0"/>
    <w:rsid w:val="003D1092"/>
    <w:rsid w:val="003E14AC"/>
    <w:rsid w:val="00422250"/>
    <w:rsid w:val="0043773E"/>
    <w:rsid w:val="00446C1B"/>
    <w:rsid w:val="004606B4"/>
    <w:rsid w:val="00487390"/>
    <w:rsid w:val="004E186E"/>
    <w:rsid w:val="005554A5"/>
    <w:rsid w:val="00592930"/>
    <w:rsid w:val="005B29FD"/>
    <w:rsid w:val="005F1CCD"/>
    <w:rsid w:val="005F3FF8"/>
    <w:rsid w:val="0067740E"/>
    <w:rsid w:val="006F1CA7"/>
    <w:rsid w:val="00712FAA"/>
    <w:rsid w:val="0073254B"/>
    <w:rsid w:val="00755A3A"/>
    <w:rsid w:val="007612EC"/>
    <w:rsid w:val="007772E9"/>
    <w:rsid w:val="00792893"/>
    <w:rsid w:val="007A5A70"/>
    <w:rsid w:val="007D64A7"/>
    <w:rsid w:val="007F44B5"/>
    <w:rsid w:val="008750E7"/>
    <w:rsid w:val="00876C7D"/>
    <w:rsid w:val="00887E65"/>
    <w:rsid w:val="00930C48"/>
    <w:rsid w:val="00986120"/>
    <w:rsid w:val="0098656E"/>
    <w:rsid w:val="009A3FAD"/>
    <w:rsid w:val="009C4DED"/>
    <w:rsid w:val="00A256F2"/>
    <w:rsid w:val="00A517EF"/>
    <w:rsid w:val="00A70E3D"/>
    <w:rsid w:val="00AA2B92"/>
    <w:rsid w:val="00AC5528"/>
    <w:rsid w:val="00B06B69"/>
    <w:rsid w:val="00B52A44"/>
    <w:rsid w:val="00B85354"/>
    <w:rsid w:val="00BA233A"/>
    <w:rsid w:val="00BC247F"/>
    <w:rsid w:val="00BD26D4"/>
    <w:rsid w:val="00BD2F76"/>
    <w:rsid w:val="00C20A51"/>
    <w:rsid w:val="00C5644D"/>
    <w:rsid w:val="00C63C71"/>
    <w:rsid w:val="00D0607D"/>
    <w:rsid w:val="00D77429"/>
    <w:rsid w:val="00D872C5"/>
    <w:rsid w:val="00E30CF8"/>
    <w:rsid w:val="00E440FE"/>
    <w:rsid w:val="00E46F1F"/>
    <w:rsid w:val="00E6185B"/>
    <w:rsid w:val="00EF5722"/>
    <w:rsid w:val="00F1207D"/>
    <w:rsid w:val="00FA0211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F62"/>
  <w15:docId w15:val="{E6FBC537-62B0-4756-A065-8747CB8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8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彭伊萱</dc:creator>
  <cp:keywords/>
  <dc:description/>
  <cp:lastModifiedBy>Admin</cp:lastModifiedBy>
  <cp:revision>2</cp:revision>
  <cp:lastPrinted>2023-04-10T01:19:00Z</cp:lastPrinted>
  <dcterms:created xsi:type="dcterms:W3CDTF">2023-04-21T02:07:00Z</dcterms:created>
  <dcterms:modified xsi:type="dcterms:W3CDTF">2023-04-21T02:07:00Z</dcterms:modified>
</cp:coreProperties>
</file>