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C4" w:rsidRPr="003E1525" w:rsidRDefault="006C25C6" w:rsidP="00BD6F85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E15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中央</w:t>
      </w:r>
      <w:r w:rsidRPr="003E1525">
        <w:rPr>
          <w:rFonts w:ascii="標楷體" w:eastAsia="標楷體" w:hAnsi="標楷體"/>
          <w:b/>
          <w:color w:val="000000" w:themeColor="text1"/>
          <w:sz w:val="32"/>
          <w:szCs w:val="32"/>
        </w:rPr>
        <w:t>政府各</w:t>
      </w:r>
      <w:r w:rsidR="00D11CC5" w:rsidRPr="003E1525">
        <w:rPr>
          <w:rFonts w:ascii="標楷體" w:eastAsia="標楷體" w:hAnsi="標楷體"/>
          <w:b/>
          <w:color w:val="000000" w:themeColor="text1"/>
          <w:sz w:val="32"/>
          <w:szCs w:val="32"/>
        </w:rPr>
        <w:t>機關學校辦理中文圖書採購應注意事項</w:t>
      </w:r>
    </w:p>
    <w:p w:rsidR="00D11CC5" w:rsidRPr="003E1525" w:rsidRDefault="00C81BFD" w:rsidP="00BD6F85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F968ED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優化</w:t>
      </w:r>
      <w:r w:rsidR="00F8512B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公部</w:t>
      </w:r>
      <w:r w:rsidR="00F8512B" w:rsidRPr="003E1525">
        <w:rPr>
          <w:rFonts w:ascii="標楷體" w:eastAsia="標楷體" w:hAnsi="標楷體"/>
          <w:color w:val="000000" w:themeColor="text1"/>
          <w:sz w:val="28"/>
          <w:szCs w:val="28"/>
        </w:rPr>
        <w:t>門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圖書採購</w:t>
      </w:r>
      <w:r w:rsidR="002D1ABE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，提升圖書採購作業品質，特訂定本注意事項。</w:t>
      </w:r>
    </w:p>
    <w:p w:rsidR="00B13417" w:rsidRPr="003E1525" w:rsidRDefault="006C25C6" w:rsidP="006C25C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中央政府各機關、學校（以下</w:t>
      </w:r>
      <w:r w:rsidR="00B220C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簡稱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機關）</w:t>
      </w:r>
      <w:r w:rsidR="00827FA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r w:rsidR="00827FA0" w:rsidRPr="003E1525">
        <w:rPr>
          <w:rFonts w:ascii="標楷體" w:eastAsia="標楷體" w:hAnsi="標楷體"/>
          <w:color w:val="000000" w:themeColor="text1"/>
          <w:sz w:val="28"/>
          <w:szCs w:val="28"/>
        </w:rPr>
        <w:t>公開招標</w:t>
      </w:r>
      <w:r w:rsidR="00827FA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或公開取得報價單或企劃書</w:t>
      </w:r>
      <w:r w:rsidR="00827FA0" w:rsidRPr="003E1525">
        <w:rPr>
          <w:rFonts w:ascii="標楷體" w:eastAsia="標楷體" w:hAnsi="標楷體"/>
          <w:color w:val="000000" w:themeColor="text1"/>
          <w:sz w:val="28"/>
          <w:szCs w:val="28"/>
        </w:rPr>
        <w:t>方</w:t>
      </w:r>
      <w:r w:rsidR="00827FA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16411F" w:rsidRPr="003E1525">
        <w:rPr>
          <w:rFonts w:ascii="標楷體" w:eastAsia="標楷體" w:hAnsi="標楷體"/>
          <w:color w:val="000000" w:themeColor="text1"/>
          <w:sz w:val="28"/>
          <w:szCs w:val="28"/>
        </w:rPr>
        <w:t>辦理中文圖書採購，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其採</w:t>
      </w:r>
      <w:r w:rsidR="00B13417" w:rsidRPr="003E1525">
        <w:rPr>
          <w:rFonts w:ascii="標楷體" w:eastAsia="標楷體" w:hAnsi="標楷體"/>
          <w:color w:val="000000" w:themeColor="text1"/>
          <w:sz w:val="28"/>
          <w:szCs w:val="28"/>
        </w:rPr>
        <w:t>購標的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B13417" w:rsidRPr="003E1525">
        <w:rPr>
          <w:rFonts w:ascii="標楷體" w:eastAsia="標楷體" w:hAnsi="標楷體"/>
          <w:color w:val="000000" w:themeColor="text1"/>
          <w:sz w:val="28"/>
          <w:szCs w:val="28"/>
        </w:rPr>
        <w:t>包含圖書分類編目、加工或圖書運送等勞務服務</w:t>
      </w:r>
      <w:r w:rsidR="00827FA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="00827FA0" w:rsidRPr="003E1525">
        <w:rPr>
          <w:rFonts w:ascii="標楷體" w:eastAsia="標楷體" w:hAnsi="標楷體"/>
          <w:color w:val="000000" w:themeColor="text1"/>
          <w:sz w:val="28"/>
          <w:szCs w:val="28"/>
        </w:rPr>
        <w:t>目</w:t>
      </w:r>
      <w:r w:rsidR="00827FA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B13417" w:rsidRPr="003E1525">
        <w:rPr>
          <w:rFonts w:ascii="標楷體" w:eastAsia="標楷體" w:hAnsi="標楷體"/>
          <w:color w:val="000000" w:themeColor="text1"/>
          <w:sz w:val="28"/>
          <w:szCs w:val="28"/>
        </w:rPr>
        <w:t>，應依下列原則辦理：</w:t>
      </w:r>
    </w:p>
    <w:p w:rsidR="00B13417" w:rsidRPr="003E1525" w:rsidRDefault="00EF7FAE" w:rsidP="00BD6F85">
      <w:pPr>
        <w:pStyle w:val="a3"/>
        <w:numPr>
          <w:ilvl w:val="0"/>
          <w:numId w:val="2"/>
        </w:numPr>
        <w:ind w:leftChars="0" w:left="1418" w:hanging="6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採購</w:t>
      </w:r>
      <w:r w:rsidR="00B13417" w:rsidRPr="003E1525">
        <w:rPr>
          <w:rFonts w:ascii="標楷體" w:eastAsia="標楷體" w:hAnsi="標楷體"/>
          <w:color w:val="000000" w:themeColor="text1"/>
          <w:sz w:val="28"/>
          <w:szCs w:val="28"/>
        </w:rPr>
        <w:t>金額達</w:t>
      </w:r>
      <w:r w:rsidR="0050691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50691A" w:rsidRPr="003E1525">
        <w:rPr>
          <w:rFonts w:ascii="標楷體" w:eastAsia="標楷體" w:hAnsi="標楷體"/>
          <w:color w:val="000000" w:themeColor="text1"/>
          <w:sz w:val="28"/>
          <w:szCs w:val="28"/>
        </w:rPr>
        <w:t>告金額（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6C25C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一百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B13417" w:rsidRPr="003E1525">
        <w:rPr>
          <w:rFonts w:ascii="標楷體" w:eastAsia="標楷體" w:hAnsi="標楷體"/>
          <w:color w:val="000000" w:themeColor="text1"/>
          <w:sz w:val="28"/>
          <w:szCs w:val="28"/>
        </w:rPr>
        <w:t>元</w:t>
      </w:r>
      <w:r w:rsidR="0050691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B13417" w:rsidRPr="003E1525">
        <w:rPr>
          <w:rFonts w:ascii="標楷體" w:eastAsia="標楷體" w:hAnsi="標楷體"/>
          <w:color w:val="000000" w:themeColor="text1"/>
          <w:sz w:val="28"/>
          <w:szCs w:val="28"/>
        </w:rPr>
        <w:t>以上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B220C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C55D4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採最有利標</w:t>
      </w:r>
      <w:r w:rsidR="003C55D4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方式辦理為原則。</w:t>
      </w:r>
    </w:p>
    <w:p w:rsidR="00B13417" w:rsidRPr="003E1525" w:rsidRDefault="00EF7FAE" w:rsidP="0050691A">
      <w:pPr>
        <w:pStyle w:val="a3"/>
        <w:numPr>
          <w:ilvl w:val="0"/>
          <w:numId w:val="2"/>
        </w:numPr>
        <w:ind w:leftChars="0" w:left="1418" w:hanging="6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採購</w:t>
      </w:r>
      <w:r w:rsidR="00B13417" w:rsidRPr="003E1525">
        <w:rPr>
          <w:rFonts w:ascii="標楷體" w:eastAsia="標楷體" w:hAnsi="標楷體"/>
          <w:color w:val="000000" w:themeColor="text1"/>
          <w:sz w:val="28"/>
          <w:szCs w:val="28"/>
        </w:rPr>
        <w:t>金額</w:t>
      </w:r>
      <w:r w:rsidR="0050691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逾公告金額十分之一，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未達</w:t>
      </w:r>
      <w:r w:rsidR="0050691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公告金額</w:t>
      </w:r>
      <w:r w:rsidR="00B13417" w:rsidRPr="003E1525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="00B220C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建議優先採用</w:t>
      </w:r>
      <w:r w:rsidR="00AC597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最有利標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精神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方式辦理。</w:t>
      </w:r>
    </w:p>
    <w:p w:rsidR="00B13417" w:rsidRPr="003E1525" w:rsidRDefault="00EF7FAE" w:rsidP="0050691A">
      <w:pPr>
        <w:pStyle w:val="a3"/>
        <w:numPr>
          <w:ilvl w:val="0"/>
          <w:numId w:val="2"/>
        </w:numPr>
        <w:ind w:leftChars="0" w:left="1418" w:hanging="6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r w:rsidRPr="003E1525">
        <w:rPr>
          <w:rFonts w:ascii="標楷體" w:eastAsia="標楷體" w:hAnsi="標楷體"/>
          <w:color w:val="000000" w:themeColor="text1"/>
          <w:sz w:val="28"/>
          <w:szCs w:val="28"/>
        </w:rPr>
        <w:t>購</w:t>
      </w:r>
      <w:r w:rsidR="00B220C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金額未</w:t>
      </w:r>
      <w:r w:rsidR="00B220CA" w:rsidRPr="003E1525">
        <w:rPr>
          <w:rFonts w:ascii="標楷體" w:eastAsia="標楷體" w:hAnsi="標楷體"/>
          <w:color w:val="000000" w:themeColor="text1"/>
          <w:sz w:val="28"/>
          <w:szCs w:val="28"/>
        </w:rPr>
        <w:t>達</w:t>
      </w:r>
      <w:r w:rsidR="0050691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公告金額十分之一</w:t>
      </w:r>
      <w:r w:rsidR="00B220C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827FA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「中央機關未達公告金額採購招標辦法」第</w:t>
      </w:r>
      <w:r w:rsidR="006C25C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27FA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827FA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不經公告程序，逕洽廠商採購</w:t>
      </w:r>
      <w:r w:rsidR="00875658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2426B3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為扶持</w:t>
      </w:r>
      <w:r w:rsidR="006C25C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實體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書店發展，強化在地文化</w:t>
      </w:r>
      <w:r w:rsidR="00CE4631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推廣</w:t>
      </w:r>
      <w:r w:rsidR="00827FA0" w:rsidRPr="003E1525">
        <w:rPr>
          <w:rFonts w:ascii="標楷體" w:eastAsia="標楷體" w:hAnsi="標楷體"/>
          <w:color w:val="000000" w:themeColor="text1"/>
          <w:sz w:val="28"/>
          <w:szCs w:val="28"/>
        </w:rPr>
        <w:t>夥伴關係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，建議優先洽</w:t>
      </w:r>
      <w:r w:rsidR="0020735B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機關</w:t>
      </w:r>
      <w:r w:rsidR="00445B6B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445B6B" w:rsidRPr="003E1525">
        <w:rPr>
          <w:rFonts w:ascii="標楷體" w:eastAsia="標楷體" w:hAnsi="標楷體"/>
          <w:color w:val="000000" w:themeColor="text1"/>
          <w:sz w:val="28"/>
          <w:szCs w:val="28"/>
        </w:rPr>
        <w:t>在地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附近</w:t>
      </w:r>
      <w:r w:rsidR="006C25C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實體</w:t>
      </w:r>
      <w:r w:rsidR="00B1341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書店採購。</w:t>
      </w:r>
    </w:p>
    <w:p w:rsidR="007B62A8" w:rsidRPr="003E1525" w:rsidRDefault="0020735B" w:rsidP="006440A3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機關</w:t>
      </w:r>
      <w:r w:rsidRPr="003E1525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r w:rsidR="00F42F7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最有利標</w:t>
      </w:r>
      <w:r w:rsidR="00BB363E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（或</w:t>
      </w:r>
      <w:r w:rsidR="006440A3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取最有利標精神</w:t>
      </w:r>
      <w:r w:rsidR="00BB363E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方式辦理中</w:t>
      </w:r>
      <w:r w:rsidRPr="003E1525">
        <w:rPr>
          <w:rFonts w:ascii="標楷體" w:eastAsia="標楷體" w:hAnsi="標楷體"/>
          <w:color w:val="000000" w:themeColor="text1"/>
          <w:sz w:val="28"/>
          <w:szCs w:val="28"/>
        </w:rPr>
        <w:t>文圖書採購，</w:t>
      </w:r>
      <w:r w:rsidR="00B220C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0C4FCD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0C4FCD" w:rsidRPr="003E1525">
        <w:rPr>
          <w:rFonts w:ascii="標楷體" w:eastAsia="標楷體" w:hAnsi="標楷體"/>
          <w:color w:val="000000" w:themeColor="text1"/>
          <w:sz w:val="28"/>
          <w:szCs w:val="28"/>
        </w:rPr>
        <w:t>需求</w:t>
      </w:r>
      <w:r w:rsidR="007B62A8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r w:rsidR="007B62A8" w:rsidRPr="003E1525">
        <w:rPr>
          <w:rFonts w:ascii="標楷體" w:eastAsia="標楷體" w:hAnsi="標楷體"/>
          <w:color w:val="000000" w:themeColor="text1"/>
          <w:sz w:val="28"/>
          <w:szCs w:val="28"/>
        </w:rPr>
        <w:t>下列方式</w:t>
      </w:r>
      <w:r w:rsidR="00B220C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7B62A8" w:rsidRPr="003E1525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7B62A8" w:rsidRPr="00F1390E" w:rsidRDefault="007B62A8" w:rsidP="00875BEB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r w:rsidR="0020735B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圖書費與勞務服務費分別報價</w:t>
      </w:r>
      <w:r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35B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圖書費以</w:t>
      </w:r>
      <w:r w:rsidR="008B5FF1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該</w:t>
      </w:r>
      <w:r w:rsidR="008B5FF1" w:rsidRPr="00F1390E">
        <w:rPr>
          <w:rFonts w:ascii="標楷體" w:eastAsia="標楷體" w:hAnsi="標楷體"/>
          <w:color w:val="000000" w:themeColor="text1"/>
          <w:sz w:val="28"/>
          <w:szCs w:val="28"/>
        </w:rPr>
        <w:t>次採購</w:t>
      </w:r>
      <w:r w:rsidR="0020735B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圖書總定價乘以一定費率計算，該費率由機關參考市場行情</w:t>
      </w:r>
      <w:r w:rsidR="008B5FF1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r w:rsidR="0020735B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8B5FF1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90256C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90256C" w:rsidRPr="00F1390E">
        <w:rPr>
          <w:rFonts w:ascii="標楷體" w:eastAsia="標楷體" w:hAnsi="標楷體"/>
          <w:color w:val="000000" w:themeColor="text1"/>
          <w:sz w:val="28"/>
          <w:szCs w:val="28"/>
        </w:rPr>
        <w:t>標</w:t>
      </w:r>
      <w:r w:rsidR="00F42F76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廠商須</w:t>
      </w:r>
      <w:r w:rsidR="0020735B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依該費率向各出版（或經銷）單位購書</w:t>
      </w:r>
      <w:r w:rsidR="000869BE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869BE" w:rsidRPr="00F1390E">
        <w:rPr>
          <w:rFonts w:ascii="標楷體" w:eastAsia="標楷體" w:hAnsi="標楷體"/>
          <w:color w:val="000000" w:themeColor="text1"/>
          <w:sz w:val="28"/>
          <w:szCs w:val="28"/>
        </w:rPr>
        <w:t>並應取得</w:t>
      </w:r>
      <w:r w:rsidR="00D5074C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出版（或經銷）單位</w:t>
      </w:r>
      <w:r w:rsidR="000869BE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r w:rsidR="000869BE" w:rsidRPr="00F1390E">
        <w:rPr>
          <w:rFonts w:ascii="標楷體" w:eastAsia="標楷體" w:hAnsi="標楷體"/>
          <w:color w:val="000000" w:themeColor="text1"/>
          <w:sz w:val="28"/>
          <w:szCs w:val="28"/>
        </w:rPr>
        <w:t>具之出貨折扣</w:t>
      </w:r>
      <w:r w:rsidR="009B2FD0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相</w:t>
      </w:r>
      <w:r w:rsidR="009B2FD0" w:rsidRPr="00F1390E">
        <w:rPr>
          <w:rFonts w:ascii="標楷體" w:eastAsia="標楷體" w:hAnsi="標楷體"/>
          <w:color w:val="000000" w:themeColor="text1"/>
          <w:sz w:val="28"/>
          <w:szCs w:val="28"/>
        </w:rPr>
        <w:t>關</w:t>
      </w:r>
      <w:r w:rsidR="000869BE" w:rsidRPr="00F1390E">
        <w:rPr>
          <w:rFonts w:ascii="標楷體" w:eastAsia="標楷體" w:hAnsi="標楷體"/>
          <w:color w:val="000000" w:themeColor="text1"/>
          <w:sz w:val="28"/>
          <w:szCs w:val="28"/>
        </w:rPr>
        <w:t>證明</w:t>
      </w:r>
      <w:r w:rsidR="00875BEB" w:rsidRPr="004E6F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或自立切結</w:t>
      </w:r>
      <w:r w:rsidR="001B2FE9" w:rsidRPr="004E6F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證明文件</w:t>
      </w:r>
      <w:r w:rsidR="009B2FD0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予</w:t>
      </w:r>
      <w:r w:rsidR="009B2FD0" w:rsidRPr="00F1390E">
        <w:rPr>
          <w:rFonts w:ascii="標楷體" w:eastAsia="標楷體" w:hAnsi="標楷體"/>
          <w:color w:val="000000" w:themeColor="text1"/>
          <w:sz w:val="28"/>
          <w:szCs w:val="28"/>
        </w:rPr>
        <w:t>機關</w:t>
      </w:r>
      <w:r w:rsidR="008B5FF1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0735B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勞務服務費由廠商自行依圖書總</w:t>
      </w:r>
      <w:bookmarkStart w:id="0" w:name="_GoBack"/>
      <w:bookmarkEnd w:id="0"/>
      <w:r w:rsidR="0020735B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定價提報一定費率計算。</w:t>
      </w:r>
    </w:p>
    <w:p w:rsidR="006C7F64" w:rsidRPr="003E1525" w:rsidRDefault="000869BE" w:rsidP="00875BEB">
      <w:pPr>
        <w:pStyle w:val="a3"/>
        <w:numPr>
          <w:ilvl w:val="2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採</w:t>
      </w:r>
      <w:r w:rsidR="007B62A8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圖書費與勞務服務費合併報價：</w:t>
      </w:r>
      <w:r w:rsidR="00076E56" w:rsidRPr="003E1525">
        <w:rPr>
          <w:rFonts w:ascii="標楷體" w:eastAsia="標楷體" w:hAnsi="標楷體"/>
          <w:color w:val="000000" w:themeColor="text1"/>
          <w:sz w:val="28"/>
          <w:szCs w:val="28"/>
        </w:rPr>
        <w:t>應</w:t>
      </w:r>
      <w:r w:rsidR="00076E5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="00076E56" w:rsidRPr="003E1525">
        <w:rPr>
          <w:rFonts w:ascii="標楷體" w:eastAsia="標楷體" w:hAnsi="標楷體"/>
          <w:color w:val="000000" w:themeColor="text1"/>
          <w:sz w:val="28"/>
          <w:szCs w:val="28"/>
        </w:rPr>
        <w:t>求廠商</w:t>
      </w:r>
      <w:r w:rsidR="00076E5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投</w:t>
      </w:r>
      <w:r w:rsidRPr="003E1525">
        <w:rPr>
          <w:rFonts w:ascii="標楷體" w:eastAsia="標楷體" w:hAnsi="標楷體"/>
          <w:color w:val="000000" w:themeColor="text1"/>
          <w:sz w:val="28"/>
          <w:szCs w:val="28"/>
        </w:rPr>
        <w:t>標文件</w:t>
      </w:r>
      <w:r w:rsidR="00D5074C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載</w:t>
      </w:r>
      <w:r w:rsidRPr="003E1525">
        <w:rPr>
          <w:rFonts w:ascii="標楷體" w:eastAsia="標楷體" w:hAnsi="標楷體"/>
          <w:color w:val="000000" w:themeColor="text1"/>
          <w:sz w:val="28"/>
          <w:szCs w:val="28"/>
        </w:rPr>
        <w:t>明</w:t>
      </w:r>
      <w:r w:rsidR="000C4FCD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0C4FCD" w:rsidRPr="003E1525">
        <w:rPr>
          <w:rFonts w:ascii="標楷體" w:eastAsia="標楷體" w:hAnsi="標楷體"/>
          <w:color w:val="000000" w:themeColor="text1"/>
          <w:sz w:val="28"/>
          <w:szCs w:val="28"/>
        </w:rPr>
        <w:t>提供</w:t>
      </w:r>
      <w:r w:rsidR="000C4FCD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0C4FCD" w:rsidRPr="003E1525">
        <w:rPr>
          <w:rFonts w:ascii="標楷體" w:eastAsia="標楷體" w:hAnsi="標楷體"/>
          <w:color w:val="000000" w:themeColor="text1"/>
          <w:sz w:val="28"/>
          <w:szCs w:val="28"/>
        </w:rPr>
        <w:t>出版</w:t>
      </w:r>
      <w:r w:rsidR="009B2FD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（或經銷）單位</w:t>
      </w:r>
      <w:r w:rsidR="007B62A8" w:rsidRPr="003E1525">
        <w:rPr>
          <w:rFonts w:ascii="標楷體" w:eastAsia="標楷體" w:hAnsi="標楷體"/>
          <w:color w:val="000000" w:themeColor="text1"/>
          <w:sz w:val="28"/>
          <w:szCs w:val="28"/>
        </w:rPr>
        <w:t>之</w:t>
      </w:r>
      <w:r w:rsidR="009B2FD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購</w:t>
      </w:r>
      <w:r w:rsidR="009B2FD0" w:rsidRPr="003E1525">
        <w:rPr>
          <w:rFonts w:ascii="標楷體" w:eastAsia="標楷體" w:hAnsi="標楷體"/>
          <w:color w:val="000000" w:themeColor="text1"/>
          <w:sz w:val="28"/>
          <w:szCs w:val="28"/>
        </w:rPr>
        <w:t>書</w:t>
      </w:r>
      <w:r w:rsidR="007B62A8" w:rsidRPr="003E1525">
        <w:rPr>
          <w:rFonts w:ascii="標楷體" w:eastAsia="標楷體" w:hAnsi="標楷體"/>
          <w:color w:val="000000" w:themeColor="text1"/>
          <w:sz w:val="28"/>
          <w:szCs w:val="28"/>
        </w:rPr>
        <w:t>費率</w:t>
      </w:r>
      <w:r w:rsidR="009B2FD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。廠商</w:t>
      </w:r>
      <w:r w:rsidR="009B2FD0" w:rsidRPr="003E1525">
        <w:rPr>
          <w:rFonts w:ascii="標楷體" w:eastAsia="標楷體" w:hAnsi="標楷體"/>
          <w:color w:val="000000" w:themeColor="text1"/>
          <w:sz w:val="28"/>
          <w:szCs w:val="28"/>
        </w:rPr>
        <w:t>於得標後</w:t>
      </w:r>
      <w:r w:rsidR="009B2FD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="009B2FD0" w:rsidRPr="003E1525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="001829FA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所載</w:t>
      </w:r>
      <w:r w:rsidR="001829FA" w:rsidRPr="003E1525">
        <w:rPr>
          <w:rFonts w:ascii="標楷體" w:eastAsia="標楷體" w:hAnsi="標楷體"/>
          <w:color w:val="000000" w:themeColor="text1"/>
          <w:sz w:val="28"/>
          <w:szCs w:val="28"/>
        </w:rPr>
        <w:t>明</w:t>
      </w:r>
      <w:r w:rsidR="009B2FD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費率向各出版（或經銷）單位購書，並應取得</w:t>
      </w:r>
      <w:r w:rsidR="00D5074C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出版（或經銷）單位</w:t>
      </w:r>
      <w:r w:rsidR="009B2FD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出具之出貨折扣相關證明</w:t>
      </w:r>
      <w:r w:rsidR="001B2FE9" w:rsidRPr="004E6F1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或自立切結證明文件</w:t>
      </w:r>
      <w:r w:rsidR="009B2FD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予機關</w:t>
      </w:r>
      <w:r w:rsidR="00F1390E" w:rsidRPr="00F1390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E2722" w:rsidRPr="003E1525" w:rsidRDefault="005A2346" w:rsidP="006440A3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機</w:t>
      </w:r>
      <w:r w:rsidRPr="003E1525">
        <w:rPr>
          <w:rFonts w:ascii="標楷體" w:eastAsia="標楷體" w:hAnsi="標楷體"/>
          <w:color w:val="000000" w:themeColor="text1"/>
          <w:sz w:val="28"/>
          <w:szCs w:val="28"/>
        </w:rPr>
        <w:t>關辦理中文</w:t>
      </w:r>
      <w:r w:rsidR="00F42F7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圖</w:t>
      </w:r>
      <w:r w:rsidR="00F42F76" w:rsidRPr="003E1525">
        <w:rPr>
          <w:rFonts w:ascii="標楷體" w:eastAsia="標楷體" w:hAnsi="標楷體"/>
          <w:color w:val="000000" w:themeColor="text1"/>
          <w:sz w:val="28"/>
          <w:szCs w:val="28"/>
        </w:rPr>
        <w:t>書</w:t>
      </w:r>
      <w:r w:rsidR="008B5FF1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r w:rsidR="008B5FF1" w:rsidRPr="003E1525">
        <w:rPr>
          <w:rFonts w:ascii="標楷體" w:eastAsia="標楷體" w:hAnsi="標楷體"/>
          <w:color w:val="000000" w:themeColor="text1"/>
          <w:sz w:val="28"/>
          <w:szCs w:val="28"/>
        </w:rPr>
        <w:t>購，採</w:t>
      </w:r>
      <w:r w:rsidR="00541671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最有</w:t>
      </w:r>
      <w:r w:rsidR="00541671" w:rsidRPr="003E1525">
        <w:rPr>
          <w:rFonts w:ascii="標楷體" w:eastAsia="標楷體" w:hAnsi="標楷體"/>
          <w:color w:val="000000" w:themeColor="text1"/>
          <w:sz w:val="28"/>
          <w:szCs w:val="28"/>
        </w:rPr>
        <w:t>利標</w:t>
      </w:r>
      <w:r w:rsidR="00BB363E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440A3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或取最有利標精神</w:t>
      </w:r>
      <w:r w:rsidR="00BB363E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6440A3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方</w:t>
      </w:r>
      <w:r w:rsidR="006440A3" w:rsidRPr="003E1525">
        <w:rPr>
          <w:rFonts w:ascii="標楷體" w:eastAsia="標楷體" w:hAnsi="標楷體"/>
          <w:color w:val="000000" w:themeColor="text1"/>
          <w:sz w:val="28"/>
          <w:szCs w:val="28"/>
        </w:rPr>
        <w:t>式</w:t>
      </w:r>
      <w:r w:rsidR="008B5FF1" w:rsidRPr="003E1525">
        <w:rPr>
          <w:rFonts w:ascii="標楷體" w:eastAsia="標楷體" w:hAnsi="標楷體"/>
          <w:color w:val="000000" w:themeColor="text1"/>
          <w:sz w:val="28"/>
          <w:szCs w:val="28"/>
        </w:rPr>
        <w:t>辦理</w:t>
      </w:r>
      <w:r w:rsidR="009F4521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="009F4521" w:rsidRPr="003E1525">
        <w:rPr>
          <w:rFonts w:ascii="標楷體" w:eastAsia="標楷體" w:hAnsi="標楷體"/>
          <w:color w:val="000000" w:themeColor="text1"/>
          <w:sz w:val="28"/>
          <w:szCs w:val="28"/>
        </w:rPr>
        <w:t>選</w:t>
      </w:r>
      <w:r w:rsidR="007E0CC3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="007E0CC3" w:rsidRPr="003E1525">
        <w:rPr>
          <w:rFonts w:ascii="標楷體" w:eastAsia="標楷體" w:hAnsi="標楷體"/>
          <w:color w:val="000000" w:themeColor="text1"/>
          <w:sz w:val="28"/>
          <w:szCs w:val="28"/>
        </w:rPr>
        <w:t>業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E2722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CE2722" w:rsidRPr="003E1525">
        <w:rPr>
          <w:rFonts w:ascii="標楷體" w:eastAsia="標楷體" w:hAnsi="標楷體"/>
          <w:color w:val="000000" w:themeColor="text1"/>
          <w:sz w:val="28"/>
          <w:szCs w:val="28"/>
        </w:rPr>
        <w:t>注意下列事項：</w:t>
      </w:r>
    </w:p>
    <w:p w:rsidR="00CE2722" w:rsidRPr="003E1525" w:rsidRDefault="009F4521" w:rsidP="009F4521">
      <w:pPr>
        <w:pStyle w:val="a3"/>
        <w:numPr>
          <w:ilvl w:val="2"/>
          <w:numId w:val="1"/>
        </w:numPr>
        <w:ind w:leftChars="0" w:left="1418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/>
          <w:color w:val="000000" w:themeColor="text1"/>
          <w:sz w:val="28"/>
          <w:szCs w:val="28"/>
        </w:rPr>
        <w:t>建議評選項目態樣</w:t>
      </w:r>
      <w:r w:rsidR="005A2346" w:rsidRPr="003E1525">
        <w:rPr>
          <w:rFonts w:ascii="標楷體" w:eastAsia="標楷體" w:hAnsi="標楷體"/>
          <w:color w:val="000000" w:themeColor="text1"/>
          <w:sz w:val="28"/>
          <w:szCs w:val="28"/>
        </w:rPr>
        <w:t>包括「可供應圖書種類及品質」、「供應圖書之專業能力及人員素質與組成」、「過去履約</w:t>
      </w:r>
      <w:r w:rsidR="005A234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績</w:t>
      </w:r>
      <w:r w:rsidR="005A2346" w:rsidRPr="003E1525">
        <w:rPr>
          <w:rFonts w:ascii="標楷體" w:eastAsia="標楷體" w:hAnsi="標楷體"/>
          <w:color w:val="000000" w:themeColor="text1"/>
          <w:sz w:val="28"/>
          <w:szCs w:val="28"/>
        </w:rPr>
        <w:t>效」</w:t>
      </w:r>
      <w:r w:rsidR="005A234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A2346" w:rsidRPr="003E1525">
        <w:rPr>
          <w:rFonts w:ascii="標楷體" w:eastAsia="標楷體" w:hAnsi="標楷體"/>
          <w:color w:val="000000" w:themeColor="text1"/>
          <w:sz w:val="28"/>
          <w:szCs w:val="28"/>
        </w:rPr>
        <w:t>「財務狀況」及「總標價合理性」等。</w:t>
      </w:r>
      <w:r w:rsidR="005A234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其具體</w:t>
      </w:r>
      <w:r w:rsidR="005A2346" w:rsidRPr="003E1525">
        <w:rPr>
          <w:rFonts w:ascii="標楷體" w:eastAsia="標楷體" w:hAnsi="標楷體"/>
          <w:color w:val="000000" w:themeColor="text1"/>
          <w:sz w:val="28"/>
          <w:szCs w:val="28"/>
        </w:rPr>
        <w:t>評選項目</w:t>
      </w:r>
      <w:r w:rsidR="007E0CC3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5A234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參採「</w:t>
      </w:r>
      <w:r w:rsidR="00827FA0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機</w:t>
      </w:r>
      <w:r w:rsidR="00827FA0" w:rsidRPr="003E1525">
        <w:rPr>
          <w:rFonts w:ascii="標楷體" w:eastAsia="標楷體" w:hAnsi="標楷體"/>
          <w:color w:val="000000" w:themeColor="text1"/>
          <w:sz w:val="28"/>
          <w:szCs w:val="28"/>
        </w:rPr>
        <w:t>關</w:t>
      </w:r>
      <w:r w:rsidR="00E526B4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採最</w:t>
      </w:r>
      <w:r w:rsidR="00E526B4" w:rsidRPr="003E1525">
        <w:rPr>
          <w:rFonts w:ascii="標楷體" w:eastAsia="標楷體" w:hAnsi="標楷體"/>
          <w:color w:val="000000" w:themeColor="text1"/>
          <w:sz w:val="28"/>
          <w:szCs w:val="28"/>
        </w:rPr>
        <w:t>有利標</w:t>
      </w:r>
      <w:r w:rsidR="00E526B4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方</w:t>
      </w:r>
      <w:r w:rsidR="00E526B4" w:rsidRPr="003E1525">
        <w:rPr>
          <w:rFonts w:ascii="標楷體" w:eastAsia="標楷體" w:hAnsi="標楷體"/>
          <w:color w:val="000000" w:themeColor="text1"/>
          <w:sz w:val="28"/>
          <w:szCs w:val="28"/>
        </w:rPr>
        <w:t>式辦</w:t>
      </w:r>
      <w:r w:rsidR="00076E5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理</w:t>
      </w:r>
      <w:r w:rsidR="005A2346" w:rsidRPr="003E1525">
        <w:rPr>
          <w:rFonts w:ascii="標楷體" w:eastAsia="標楷體" w:hAnsi="標楷體"/>
          <w:color w:val="000000" w:themeColor="text1"/>
          <w:sz w:val="28"/>
          <w:szCs w:val="28"/>
        </w:rPr>
        <w:t>中文圖書</w:t>
      </w:r>
      <w:r w:rsidR="001B7AD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採購評選項</w:t>
      </w:r>
      <w:r w:rsidR="001B7AD7" w:rsidRPr="003E1525">
        <w:rPr>
          <w:rFonts w:ascii="標楷體" w:eastAsia="標楷體" w:hAnsi="標楷體"/>
          <w:color w:val="000000" w:themeColor="text1"/>
          <w:sz w:val="28"/>
          <w:szCs w:val="28"/>
        </w:rPr>
        <w:t>目</w:t>
      </w:r>
      <w:r w:rsidR="005A2346" w:rsidRPr="003E1525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="008B5FF1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8B5FF1" w:rsidRPr="003E1525">
        <w:rPr>
          <w:rFonts w:ascii="標楷體" w:eastAsia="標楷體" w:hAnsi="標楷體"/>
          <w:color w:val="000000" w:themeColor="text1"/>
          <w:sz w:val="28"/>
          <w:szCs w:val="28"/>
        </w:rPr>
        <w:t>如附件）</w:t>
      </w:r>
      <w:r w:rsidR="005A234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B7AD7" w:rsidRPr="003E1525">
        <w:rPr>
          <w:rFonts w:ascii="標楷體" w:eastAsia="標楷體" w:hAnsi="標楷體"/>
          <w:color w:val="000000" w:themeColor="text1"/>
          <w:sz w:val="28"/>
          <w:szCs w:val="28"/>
        </w:rPr>
        <w:t>機關</w:t>
      </w:r>
      <w:r w:rsidR="008B5FF1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5A2346" w:rsidRPr="003E1525">
        <w:rPr>
          <w:rFonts w:ascii="標楷體" w:eastAsia="標楷體" w:hAnsi="標楷體"/>
          <w:color w:val="000000" w:themeColor="text1"/>
          <w:sz w:val="28"/>
          <w:szCs w:val="28"/>
        </w:rPr>
        <w:t>得視個</w:t>
      </w:r>
      <w:r w:rsidR="005A234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5A2346" w:rsidRPr="003E1525">
        <w:rPr>
          <w:rFonts w:ascii="標楷體" w:eastAsia="標楷體" w:hAnsi="標楷體"/>
          <w:color w:val="000000" w:themeColor="text1"/>
          <w:sz w:val="28"/>
          <w:szCs w:val="28"/>
        </w:rPr>
        <w:t>採購特性及實際需要，</w:t>
      </w:r>
      <w:r w:rsidR="00EA64CC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參考</w:t>
      </w:r>
      <w:r w:rsidR="00EA64CC" w:rsidRPr="003E1525">
        <w:rPr>
          <w:rFonts w:ascii="標楷體" w:eastAsia="標楷體" w:hAnsi="標楷體"/>
          <w:color w:val="000000" w:themeColor="text1"/>
          <w:sz w:val="28"/>
          <w:szCs w:val="28"/>
        </w:rPr>
        <w:t>「最有利標評選辦法」第</w:t>
      </w:r>
      <w:r w:rsidR="006C25C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EA64CC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5A2346" w:rsidRPr="003E1525">
        <w:rPr>
          <w:rFonts w:ascii="標楷體" w:eastAsia="標楷體" w:hAnsi="標楷體"/>
          <w:color w:val="000000" w:themeColor="text1"/>
          <w:sz w:val="28"/>
          <w:szCs w:val="28"/>
        </w:rPr>
        <w:t>自行調整或增刪</w:t>
      </w:r>
      <w:r w:rsidR="005A234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35B" w:rsidRPr="003E1525" w:rsidRDefault="0020735B" w:rsidP="0020735B">
      <w:pPr>
        <w:pStyle w:val="a3"/>
        <w:numPr>
          <w:ilvl w:val="2"/>
          <w:numId w:val="1"/>
        </w:numPr>
        <w:ind w:leftChars="0" w:left="14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為有效評選出最合適廠商，</w:t>
      </w:r>
      <w:r w:rsidR="007C06AF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="007C06AF" w:rsidRPr="003E1525">
        <w:rPr>
          <w:rFonts w:ascii="標楷體" w:eastAsia="標楷體" w:hAnsi="標楷體"/>
          <w:color w:val="000000" w:themeColor="text1"/>
          <w:sz w:val="28"/>
          <w:szCs w:val="28"/>
        </w:rPr>
        <w:t>議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評選委員</w:t>
      </w:r>
      <w:r w:rsidR="00BB363E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（或</w:t>
      </w:r>
      <w:r w:rsidR="006440A3" w:rsidRPr="003E1525">
        <w:rPr>
          <w:rFonts w:ascii="標楷體" w:eastAsia="標楷體" w:hAnsi="標楷體"/>
          <w:color w:val="000000" w:themeColor="text1"/>
          <w:sz w:val="28"/>
          <w:szCs w:val="28"/>
        </w:rPr>
        <w:t>評審小組</w:t>
      </w:r>
      <w:r w:rsidR="00BB363E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D4ECD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CD4ECD" w:rsidRPr="003E1525">
        <w:rPr>
          <w:rFonts w:ascii="標楷體" w:eastAsia="標楷體" w:hAnsi="標楷體"/>
          <w:color w:val="000000" w:themeColor="text1"/>
          <w:sz w:val="28"/>
          <w:szCs w:val="28"/>
        </w:rPr>
        <w:t>成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CD4ECD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CD4ECD" w:rsidRPr="003E1525">
        <w:rPr>
          <w:rFonts w:ascii="標楷體" w:eastAsia="標楷體" w:hAnsi="標楷體"/>
          <w:color w:val="000000" w:themeColor="text1"/>
          <w:sz w:val="28"/>
          <w:szCs w:val="28"/>
        </w:rPr>
        <w:t>一定比例</w:t>
      </w:r>
      <w:r w:rsidR="007C06AF" w:rsidRPr="003E1525">
        <w:rPr>
          <w:rFonts w:ascii="標楷體" w:eastAsia="標楷體" w:hAnsi="標楷體"/>
          <w:color w:val="000000" w:themeColor="text1"/>
          <w:sz w:val="28"/>
          <w:szCs w:val="28"/>
        </w:rPr>
        <w:t>具</w:t>
      </w:r>
      <w:r w:rsidR="008B5FF1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圖書採購實務經驗</w:t>
      </w:r>
      <w:r w:rsidR="008B5FF1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8B5FF1" w:rsidRPr="003E1525">
        <w:rPr>
          <w:rFonts w:ascii="標楷體" w:eastAsia="標楷體" w:hAnsi="標楷體"/>
          <w:color w:val="000000" w:themeColor="text1"/>
          <w:sz w:val="28"/>
          <w:szCs w:val="28"/>
        </w:rPr>
        <w:t>成員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E4631" w:rsidRPr="003E1525" w:rsidRDefault="007E0CC3" w:rsidP="00A8605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機</w:t>
      </w:r>
      <w:r w:rsidRPr="003E1525">
        <w:rPr>
          <w:rFonts w:ascii="標楷體" w:eastAsia="標楷體" w:hAnsi="標楷體"/>
          <w:color w:val="000000" w:themeColor="text1"/>
          <w:sz w:val="28"/>
          <w:szCs w:val="28"/>
        </w:rPr>
        <w:t>關</w:t>
      </w:r>
      <w:r w:rsidR="00FE1BBF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辦</w:t>
      </w:r>
      <w:r w:rsidR="00FE1BBF" w:rsidRPr="003E1525">
        <w:rPr>
          <w:rFonts w:ascii="標楷體" w:eastAsia="標楷體" w:hAnsi="標楷體"/>
          <w:color w:val="000000" w:themeColor="text1"/>
          <w:sz w:val="28"/>
          <w:szCs w:val="28"/>
        </w:rPr>
        <w:t>理中文圖書採購</w:t>
      </w:r>
      <w:r w:rsidR="00CE2722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CE2722" w:rsidRPr="003E1525">
        <w:rPr>
          <w:rFonts w:ascii="標楷體" w:eastAsia="標楷體" w:hAnsi="標楷體"/>
          <w:color w:val="000000" w:themeColor="text1"/>
          <w:sz w:val="28"/>
          <w:szCs w:val="28"/>
        </w:rPr>
        <w:t>需</w:t>
      </w:r>
      <w:r w:rsidR="00CE2722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r w:rsidR="00CE2722" w:rsidRPr="003E1525">
        <w:rPr>
          <w:rFonts w:ascii="標楷體" w:eastAsia="標楷體" w:hAnsi="標楷體"/>
          <w:color w:val="000000" w:themeColor="text1"/>
          <w:sz w:val="28"/>
          <w:szCs w:val="28"/>
        </w:rPr>
        <w:t>定底價</w:t>
      </w:r>
      <w:r w:rsidR="00FE1BBF" w:rsidRPr="003E152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3E1525">
        <w:rPr>
          <w:rFonts w:ascii="標楷體" w:eastAsia="標楷體" w:hAnsi="標楷體"/>
          <w:color w:val="000000" w:themeColor="text1"/>
          <w:sz w:val="28"/>
          <w:szCs w:val="28"/>
        </w:rPr>
        <w:t>應</w:t>
      </w:r>
      <w:r w:rsidR="00FE1BBF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確實</w:t>
      </w:r>
      <w:r w:rsidR="00FE1BBF" w:rsidRPr="003E1525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="00FE1BBF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照</w:t>
      </w:r>
      <w:r w:rsidR="00FE1BBF" w:rsidRPr="003E1525">
        <w:rPr>
          <w:rFonts w:ascii="標楷體" w:eastAsia="標楷體" w:hAnsi="標楷體"/>
          <w:color w:val="000000" w:themeColor="text1"/>
          <w:sz w:val="28"/>
          <w:szCs w:val="28"/>
        </w:rPr>
        <w:t>政府採購法第</w:t>
      </w:r>
      <w:r w:rsidR="006C25C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四十</w:t>
      </w:r>
      <w:r w:rsidR="006C25C6" w:rsidRPr="003E1525">
        <w:rPr>
          <w:rFonts w:ascii="標楷體" w:eastAsia="標楷體" w:hAnsi="標楷體"/>
          <w:color w:val="000000" w:themeColor="text1"/>
          <w:sz w:val="28"/>
          <w:szCs w:val="28"/>
        </w:rPr>
        <w:t>六</w:t>
      </w:r>
      <w:r w:rsidR="00FE1BBF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FE1BBF" w:rsidRPr="003E1525">
        <w:rPr>
          <w:rFonts w:ascii="標楷體" w:eastAsia="標楷體" w:hAnsi="標楷體"/>
          <w:color w:val="000000" w:themeColor="text1"/>
          <w:sz w:val="28"/>
          <w:szCs w:val="28"/>
        </w:rPr>
        <w:t>規定，</w:t>
      </w:r>
      <w:r w:rsidR="00FE1BBF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考</w:t>
      </w:r>
      <w:r w:rsidR="00FE1BBF" w:rsidRPr="003E1525">
        <w:rPr>
          <w:rFonts w:ascii="標楷體" w:eastAsia="標楷體" w:hAnsi="標楷體"/>
          <w:color w:val="000000" w:themeColor="text1"/>
          <w:sz w:val="28"/>
          <w:szCs w:val="28"/>
        </w:rPr>
        <w:t>量</w:t>
      </w:r>
      <w:r w:rsidR="00C971AF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廠</w:t>
      </w:r>
      <w:r w:rsidR="00C971AF" w:rsidRPr="003E1525">
        <w:rPr>
          <w:rFonts w:ascii="標楷體" w:eastAsia="標楷體" w:hAnsi="標楷體"/>
          <w:color w:val="000000" w:themeColor="text1"/>
          <w:sz w:val="28"/>
          <w:szCs w:val="28"/>
        </w:rPr>
        <w:t>商成本</w:t>
      </w:r>
      <w:r w:rsidR="00C971AF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971AF" w:rsidRPr="003E1525">
        <w:rPr>
          <w:rFonts w:ascii="標楷體" w:eastAsia="標楷體" w:hAnsi="標楷體"/>
          <w:color w:val="000000" w:themeColor="text1"/>
          <w:sz w:val="28"/>
          <w:szCs w:val="28"/>
        </w:rPr>
        <w:t>合理利潤及</w:t>
      </w:r>
      <w:r w:rsidR="00A86058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A86058" w:rsidRPr="003E1525">
        <w:rPr>
          <w:rFonts w:ascii="標楷體" w:eastAsia="標楷體" w:hAnsi="標楷體"/>
          <w:color w:val="000000" w:themeColor="text1"/>
          <w:sz w:val="28"/>
          <w:szCs w:val="28"/>
        </w:rPr>
        <w:t>場行情</w:t>
      </w:r>
      <w:r w:rsidR="00C971AF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A86058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訂定</w:t>
      </w:r>
      <w:r w:rsidR="00C971AF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；市場</w:t>
      </w:r>
      <w:r w:rsidR="00C971AF" w:rsidRPr="003E1525">
        <w:rPr>
          <w:rFonts w:ascii="標楷體" w:eastAsia="標楷體" w:hAnsi="標楷體"/>
          <w:color w:val="000000" w:themeColor="text1"/>
          <w:sz w:val="28"/>
          <w:szCs w:val="28"/>
        </w:rPr>
        <w:t>行情資訊不足時，</w:t>
      </w:r>
      <w:r w:rsidR="00C971AF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可向</w:t>
      </w:r>
      <w:r w:rsidR="00C971AF" w:rsidRPr="003E1525">
        <w:rPr>
          <w:rFonts w:ascii="標楷體" w:eastAsia="標楷體" w:hAnsi="標楷體"/>
          <w:color w:val="000000" w:themeColor="text1"/>
          <w:sz w:val="28"/>
          <w:szCs w:val="28"/>
        </w:rPr>
        <w:t>相關出版公會</w:t>
      </w:r>
      <w:r w:rsidR="00AC5977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C5977" w:rsidRPr="003E1525">
        <w:rPr>
          <w:rFonts w:ascii="標楷體" w:eastAsia="標楷體" w:hAnsi="標楷體"/>
          <w:color w:val="000000" w:themeColor="text1"/>
          <w:sz w:val="28"/>
          <w:szCs w:val="28"/>
        </w:rPr>
        <w:t>或協會）</w:t>
      </w:r>
      <w:r w:rsidR="00C971AF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進</w:t>
      </w:r>
      <w:r w:rsidR="00C971AF" w:rsidRPr="003E1525">
        <w:rPr>
          <w:rFonts w:ascii="標楷體" w:eastAsia="標楷體" w:hAnsi="標楷體"/>
          <w:color w:val="000000" w:themeColor="text1"/>
          <w:sz w:val="28"/>
          <w:szCs w:val="28"/>
        </w:rPr>
        <w:t>行詢價</w:t>
      </w:r>
      <w:r w:rsidR="00A86058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27FA0" w:rsidRPr="003E1525" w:rsidRDefault="006C25C6" w:rsidP="00274F4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/>
          <w:color w:val="000000" w:themeColor="text1"/>
          <w:sz w:val="28"/>
          <w:szCs w:val="28"/>
        </w:rPr>
        <w:t>國營事業</w:t>
      </w:r>
      <w:r w:rsidR="004A3DD6"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4A3DD6" w:rsidRPr="003E1525">
        <w:rPr>
          <w:rFonts w:ascii="標楷體" w:eastAsia="標楷體" w:hAnsi="標楷體"/>
          <w:color w:val="000000" w:themeColor="text1"/>
          <w:sz w:val="28"/>
          <w:szCs w:val="28"/>
        </w:rPr>
        <w:t>地方政府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辦理中文圖書採購，準</w:t>
      </w:r>
      <w:r w:rsidRPr="003E1525">
        <w:rPr>
          <w:rFonts w:ascii="標楷體" w:eastAsia="標楷體" w:hAnsi="標楷體"/>
          <w:color w:val="000000" w:themeColor="text1"/>
          <w:sz w:val="28"/>
          <w:szCs w:val="28"/>
        </w:rPr>
        <w:t>用</w:t>
      </w:r>
      <w:r w:rsidRPr="003E1525">
        <w:rPr>
          <w:rFonts w:ascii="標楷體" w:eastAsia="標楷體" w:hAnsi="標楷體" w:hint="eastAsia"/>
          <w:color w:val="000000" w:themeColor="text1"/>
          <w:sz w:val="28"/>
          <w:szCs w:val="28"/>
        </w:rPr>
        <w:t>本注意事項之規定。</w:t>
      </w:r>
    </w:p>
    <w:p w:rsidR="00827FA0" w:rsidRPr="003E1525" w:rsidRDefault="00827FA0" w:rsidP="00BD6F85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B363E" w:rsidRPr="003E1525" w:rsidRDefault="00827FA0" w:rsidP="00BB363E">
      <w:pPr>
        <w:spacing w:line="500" w:lineRule="exact"/>
        <w:ind w:left="960" w:hangingChars="300" w:hanging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1525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</w:t>
      </w:r>
      <w:r w:rsidRPr="003E1525">
        <w:rPr>
          <w:rFonts w:ascii="標楷體" w:eastAsia="標楷體" w:hAnsi="標楷體"/>
          <w:color w:val="000000" w:themeColor="text1"/>
          <w:sz w:val="32"/>
          <w:szCs w:val="32"/>
        </w:rPr>
        <w:t>件：</w:t>
      </w:r>
    </w:p>
    <w:p w:rsidR="00827FA0" w:rsidRPr="003E1525" w:rsidRDefault="00E526B4" w:rsidP="00BB363E">
      <w:pPr>
        <w:spacing w:line="500" w:lineRule="exact"/>
        <w:ind w:left="960" w:hangingChars="300" w:hanging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1525">
        <w:rPr>
          <w:rFonts w:ascii="標楷體" w:eastAsia="標楷體" w:hAnsi="標楷體" w:hint="eastAsia"/>
          <w:color w:val="000000" w:themeColor="text1"/>
          <w:sz w:val="32"/>
          <w:szCs w:val="32"/>
        </w:rPr>
        <w:t>機關採最有利標</w:t>
      </w:r>
      <w:r w:rsidR="00BB363E" w:rsidRPr="003E1525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BB363E" w:rsidRPr="003E1525">
        <w:rPr>
          <w:rFonts w:ascii="標楷體" w:eastAsia="標楷體" w:hAnsi="標楷體"/>
          <w:color w:val="000000" w:themeColor="text1"/>
          <w:sz w:val="32"/>
          <w:szCs w:val="32"/>
        </w:rPr>
        <w:t>或取最有利標</w:t>
      </w:r>
      <w:r w:rsidR="00BB363E" w:rsidRPr="003E1525">
        <w:rPr>
          <w:rFonts w:ascii="標楷體" w:eastAsia="標楷體" w:hAnsi="標楷體" w:hint="eastAsia"/>
          <w:color w:val="000000" w:themeColor="text1"/>
          <w:sz w:val="32"/>
          <w:szCs w:val="32"/>
        </w:rPr>
        <w:t>精</w:t>
      </w:r>
      <w:r w:rsidR="00BB363E" w:rsidRPr="003E1525">
        <w:rPr>
          <w:rFonts w:ascii="標楷體" w:eastAsia="標楷體" w:hAnsi="標楷體"/>
          <w:color w:val="000000" w:themeColor="text1"/>
          <w:sz w:val="32"/>
          <w:szCs w:val="32"/>
        </w:rPr>
        <w:t>神）</w:t>
      </w:r>
      <w:r w:rsidRPr="003E1525">
        <w:rPr>
          <w:rFonts w:ascii="標楷體" w:eastAsia="標楷體" w:hAnsi="標楷體" w:hint="eastAsia"/>
          <w:color w:val="000000" w:themeColor="text1"/>
          <w:sz w:val="32"/>
          <w:szCs w:val="32"/>
        </w:rPr>
        <w:t>方式辦理中文圖書採購評選項目</w:t>
      </w:r>
    </w:p>
    <w:p w:rsidR="00827FA0" w:rsidRPr="003E1525" w:rsidRDefault="00863B76" w:rsidP="00E526B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採</w:t>
      </w:r>
      <w:r w:rsidR="00E526B4" w:rsidRPr="003E15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圖書費與勞務服務費分別報價者</w:t>
      </w:r>
      <w:r w:rsidR="00E526B4" w:rsidRPr="003E1525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536"/>
        <w:gridCol w:w="1355"/>
      </w:tblGrid>
      <w:tr w:rsidR="003E1525" w:rsidRPr="003E1525" w:rsidTr="00F12EE5">
        <w:trPr>
          <w:tblHeader/>
          <w:jc w:val="center"/>
        </w:trPr>
        <w:tc>
          <w:tcPr>
            <w:tcW w:w="2405" w:type="dxa"/>
            <w:shd w:val="clear" w:color="auto" w:fill="auto"/>
          </w:tcPr>
          <w:p w:rsidR="00827FA0" w:rsidRPr="003E1525" w:rsidRDefault="00D538BB" w:rsidP="00F42F76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評選</w:t>
            </w:r>
            <w:r w:rsidR="00827FA0"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536" w:type="dxa"/>
            <w:shd w:val="clear" w:color="auto" w:fill="auto"/>
          </w:tcPr>
          <w:p w:rsidR="00827FA0" w:rsidRPr="003E1525" w:rsidRDefault="00D538BB" w:rsidP="00F42F76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評選</w:t>
            </w:r>
            <w:r w:rsidR="00827FA0"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子項</w:t>
            </w:r>
          </w:p>
        </w:tc>
        <w:tc>
          <w:tcPr>
            <w:tcW w:w="1355" w:type="dxa"/>
            <w:shd w:val="clear" w:color="auto" w:fill="auto"/>
          </w:tcPr>
          <w:p w:rsidR="00827FA0" w:rsidRPr="003E1525" w:rsidRDefault="00827FA0" w:rsidP="00F42F76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配分</w:t>
            </w:r>
          </w:p>
        </w:tc>
      </w:tr>
      <w:tr w:rsidR="003E1525" w:rsidRPr="003E1525" w:rsidTr="00F12EE5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ind w:leftChars="12" w:left="29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1.廠商團隊專業能力及經驗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ind w:leftChars="15" w:left="323" w:hanging="28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1-1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廠商簡介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、財務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狀況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、專業能力、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本案參與人員之資歷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人力規劃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F12EE5">
        <w:trPr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27FA0" w:rsidRPr="003E1525" w:rsidRDefault="00827FA0" w:rsidP="007C06AF">
            <w:pPr>
              <w:pStyle w:val="a3"/>
              <w:spacing w:line="500" w:lineRule="exact"/>
              <w:ind w:leftChars="15" w:left="554" w:hangingChars="185" w:hanging="51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1-2近</w:t>
            </w:r>
            <w:r w:rsidR="007C06AF"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本案有關且已完成之實績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F12EE5">
        <w:trPr>
          <w:trHeight w:val="880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ind w:leftChars="12" w:left="29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2.本案整體規劃及服務建議書內容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ind w:leftChars="14" w:left="317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2-1本案工作項目之執行能力及問題解決能力：</w:t>
            </w:r>
          </w:p>
          <w:p w:rsidR="00827FA0" w:rsidRPr="003E1525" w:rsidRDefault="00827FA0" w:rsidP="00BD6F85">
            <w:pPr>
              <w:pStyle w:val="a3"/>
              <w:spacing w:line="500" w:lineRule="exact"/>
              <w:ind w:leftChars="-1" w:left="-2" w:firstLineChars="114" w:firstLine="31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2-1-1廠商採購圖書能力</w:t>
            </w:r>
          </w:p>
          <w:p w:rsidR="00827FA0" w:rsidRPr="003E1525" w:rsidRDefault="00827FA0" w:rsidP="00BD6F85">
            <w:pPr>
              <w:pStyle w:val="a3"/>
              <w:spacing w:line="500" w:lineRule="exact"/>
              <w:ind w:leftChars="115" w:left="514" w:hangingChars="85" w:hanging="23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-1-2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分類編目建檔能力</w:t>
            </w:r>
          </w:p>
          <w:p w:rsidR="00827FA0" w:rsidRPr="003E1525" w:rsidRDefault="00827FA0" w:rsidP="00BD6F85">
            <w:pPr>
              <w:pStyle w:val="a3"/>
              <w:spacing w:line="500" w:lineRule="exact"/>
              <w:ind w:leftChars="132" w:left="978" w:hangingChars="236" w:hanging="66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2-1-3書目轉換機讀格式、提供不同字碼資料，及書目轉入自動化系統之能力。</w:t>
            </w:r>
          </w:p>
          <w:p w:rsidR="00827FA0" w:rsidRPr="003E1525" w:rsidRDefault="00827FA0" w:rsidP="00BD6F85">
            <w:pPr>
              <w:pStyle w:val="a3"/>
              <w:spacing w:line="500" w:lineRule="exact"/>
              <w:ind w:leftChars="133" w:left="977" w:hangingChars="235" w:hanging="65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2-1-4進行圖書加工作業、所需材料製作或購置之能力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F12EE5">
        <w:trPr>
          <w:trHeight w:val="561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ind w:leftChars="14" w:left="552" w:hangingChars="185" w:hanging="51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2-2廠商倉儲容納量及接案量評估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F12EE5">
        <w:trPr>
          <w:trHeight w:val="561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ind w:leftChars="15" w:left="554" w:hangingChars="185" w:hanging="51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2-3工作品質管理及工作進度規劃與管控機制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5C12C5">
        <w:trPr>
          <w:trHeight w:val="200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1764" w:rsidRPr="003E1525" w:rsidRDefault="000D1764" w:rsidP="00BD6F85">
            <w:pPr>
              <w:pStyle w:val="a3"/>
              <w:spacing w:line="500" w:lineRule="exact"/>
              <w:ind w:leftChars="13" w:left="555" w:hangingChars="187" w:hanging="524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3E152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價格合理性</w:t>
            </w:r>
          </w:p>
        </w:tc>
        <w:tc>
          <w:tcPr>
            <w:tcW w:w="4536" w:type="dxa"/>
            <w:shd w:val="clear" w:color="auto" w:fill="auto"/>
          </w:tcPr>
          <w:p w:rsidR="000D1764" w:rsidRPr="003E1525" w:rsidRDefault="000D1764" w:rsidP="000D1764">
            <w:pPr>
              <w:pStyle w:val="a3"/>
              <w:spacing w:line="500" w:lineRule="exact"/>
              <w:ind w:leftChars="15" w:left="554" w:hangingChars="185" w:hanging="51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1廠商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提報依圖書總定價一定費率（百分比）做為行政業務服務費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其組成之正確性、完整性及合理性。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0D1764" w:rsidRPr="003E1525" w:rsidRDefault="000D1764" w:rsidP="00BD6F85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F12EE5">
        <w:trPr>
          <w:trHeight w:val="63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ind w:leftChars="13" w:left="555" w:hangingChars="187" w:hanging="524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</w:t>
            </w: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.簡報與答詢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ind w:leftChars="15" w:left="554" w:hangingChars="185" w:hanging="51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-1簡報與答詢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27FA0" w:rsidRPr="003E1525" w:rsidTr="00F12EE5">
        <w:trPr>
          <w:trHeight w:val="654"/>
          <w:jc w:val="center"/>
        </w:trPr>
        <w:tc>
          <w:tcPr>
            <w:tcW w:w="6941" w:type="dxa"/>
            <w:gridSpan w:val="2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ind w:leftChars="13" w:left="555" w:hangingChars="187" w:hanging="524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總分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27FA0" w:rsidRPr="003E1525" w:rsidRDefault="00827FA0" w:rsidP="00BD6F85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863B76" w:rsidRPr="003E1525" w:rsidRDefault="00863B76" w:rsidP="00863B76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E15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採圖書費與勞務服務費</w:t>
      </w:r>
      <w:r w:rsidR="000D1764" w:rsidRPr="003E15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合併</w:t>
      </w:r>
      <w:r w:rsidRPr="003E15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報價者</w:t>
      </w:r>
      <w:r w:rsidRPr="003E1525">
        <w:rPr>
          <w:rFonts w:ascii="標楷體" w:eastAsia="標楷體" w:hAnsi="標楷體"/>
          <w:b/>
          <w:color w:val="000000" w:themeColor="text1"/>
          <w:sz w:val="28"/>
          <w:szCs w:val="28"/>
        </w:rPr>
        <w:t>：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536"/>
        <w:gridCol w:w="1355"/>
      </w:tblGrid>
      <w:tr w:rsidR="003E1525" w:rsidRPr="003E1525" w:rsidTr="00CC490A">
        <w:trPr>
          <w:tblHeader/>
          <w:jc w:val="center"/>
        </w:trPr>
        <w:tc>
          <w:tcPr>
            <w:tcW w:w="2405" w:type="dxa"/>
            <w:shd w:val="clear" w:color="auto" w:fill="auto"/>
          </w:tcPr>
          <w:p w:rsidR="00863B76" w:rsidRPr="003E1525" w:rsidRDefault="00863B76" w:rsidP="00CC490A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評選項目</w:t>
            </w:r>
          </w:p>
        </w:tc>
        <w:tc>
          <w:tcPr>
            <w:tcW w:w="4536" w:type="dxa"/>
            <w:shd w:val="clear" w:color="auto" w:fill="auto"/>
          </w:tcPr>
          <w:p w:rsidR="00863B76" w:rsidRPr="003E1525" w:rsidRDefault="00863B76" w:rsidP="00CC490A">
            <w:pPr>
              <w:pStyle w:val="a3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評選子項</w:t>
            </w:r>
          </w:p>
        </w:tc>
        <w:tc>
          <w:tcPr>
            <w:tcW w:w="1355" w:type="dxa"/>
            <w:shd w:val="clear" w:color="auto" w:fill="auto"/>
          </w:tcPr>
          <w:p w:rsidR="00863B76" w:rsidRPr="003E1525" w:rsidRDefault="00863B76" w:rsidP="00CC490A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配分</w:t>
            </w:r>
          </w:p>
        </w:tc>
      </w:tr>
      <w:tr w:rsidR="003E1525" w:rsidRPr="003E1525" w:rsidTr="00CC490A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ind w:leftChars="12" w:left="29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1.廠商團隊專業能力及經驗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ind w:leftChars="15" w:left="323" w:hanging="28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1-1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廠商簡介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、財務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狀況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、專業能力、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本案參與人員之資歷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人力規劃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CC490A">
        <w:trPr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ind w:leftChars="15" w:left="554" w:hangingChars="185" w:hanging="51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1-2近○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本案有關且已完成之實績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CC490A">
        <w:trPr>
          <w:trHeight w:val="880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ind w:leftChars="12" w:left="29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2.本案整體規劃及服務建議書內容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ind w:leftChars="14" w:left="317" w:hanging="28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2-1本案工作項目之執行能力及問題解決能力：</w:t>
            </w:r>
          </w:p>
          <w:p w:rsidR="00863B76" w:rsidRPr="003E1525" w:rsidRDefault="00863B76" w:rsidP="00CC490A">
            <w:pPr>
              <w:pStyle w:val="a3"/>
              <w:spacing w:line="500" w:lineRule="exact"/>
              <w:ind w:leftChars="-1" w:left="-2" w:firstLineChars="114" w:firstLine="31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2-1-1廠商採購圖書能力</w:t>
            </w:r>
          </w:p>
          <w:p w:rsidR="00863B76" w:rsidRPr="003E1525" w:rsidRDefault="00863B76" w:rsidP="00CC490A">
            <w:pPr>
              <w:pStyle w:val="a3"/>
              <w:spacing w:line="500" w:lineRule="exact"/>
              <w:ind w:leftChars="115" w:left="514" w:hangingChars="85" w:hanging="23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-1-2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分類編目建檔能力</w:t>
            </w:r>
          </w:p>
          <w:p w:rsidR="00863B76" w:rsidRPr="003E1525" w:rsidRDefault="00863B76" w:rsidP="00CC490A">
            <w:pPr>
              <w:pStyle w:val="a3"/>
              <w:spacing w:line="500" w:lineRule="exact"/>
              <w:ind w:leftChars="132" w:left="978" w:hangingChars="236" w:hanging="66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2-1-3書目轉換機讀格式、提供不同字碼資料，及書目轉入自動化系統之能力。</w:t>
            </w:r>
          </w:p>
          <w:p w:rsidR="00863B76" w:rsidRPr="003E1525" w:rsidRDefault="00863B76" w:rsidP="00CC490A">
            <w:pPr>
              <w:pStyle w:val="a3"/>
              <w:spacing w:line="500" w:lineRule="exact"/>
              <w:ind w:leftChars="133" w:left="977" w:hangingChars="235" w:hanging="65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2-1-4進行圖書加工作業、所需材料製作或購置之能力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CC490A">
        <w:trPr>
          <w:trHeight w:val="561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ind w:leftChars="14" w:left="552" w:hangingChars="185" w:hanging="51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2-2廠商倉儲容納量及接案量評估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CC490A">
        <w:trPr>
          <w:trHeight w:val="561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ind w:leftChars="15" w:left="554" w:hangingChars="185" w:hanging="51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2-3工作品質管理及工作進度規劃與管控機制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CC490A">
        <w:trPr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ind w:leftChars="13" w:left="555" w:hangingChars="187" w:hanging="524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3E152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價格合理性</w:t>
            </w:r>
          </w:p>
        </w:tc>
        <w:tc>
          <w:tcPr>
            <w:tcW w:w="4536" w:type="dxa"/>
            <w:shd w:val="clear" w:color="auto" w:fill="auto"/>
          </w:tcPr>
          <w:p w:rsidR="00863B76" w:rsidRPr="003E1525" w:rsidRDefault="00863B76" w:rsidP="00F45EEA">
            <w:pPr>
              <w:pStyle w:val="a3"/>
              <w:spacing w:line="500" w:lineRule="exact"/>
              <w:ind w:leftChars="15" w:left="554" w:hangingChars="185" w:hanging="51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3-1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廠商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提報向各出版（或經銷）單位購書</w:t>
            </w:r>
            <w:r w:rsidR="00F45EEA"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費率</w:t>
            </w: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之完整性及合理性。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CC490A">
        <w:trPr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63B76" w:rsidRPr="003E1525" w:rsidRDefault="00863B76" w:rsidP="00F45EEA">
            <w:pPr>
              <w:pStyle w:val="a3"/>
              <w:spacing w:line="500" w:lineRule="exact"/>
              <w:ind w:leftChars="15" w:left="554" w:hangingChars="185" w:hanging="51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3-2</w:t>
            </w:r>
            <w:r w:rsidR="00F45EEA"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廠商報價之折扣及其組成之正確性、完整性及合理性（</w:t>
            </w:r>
            <w:r w:rsidR="00F45EEA"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含成本分析）</w:t>
            </w:r>
            <w:r w:rsidR="00F45EEA"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525" w:rsidRPr="003E1525" w:rsidTr="00CC490A">
        <w:trPr>
          <w:trHeight w:val="63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ind w:leftChars="13" w:left="555" w:hangingChars="187" w:hanging="524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4</w:t>
            </w: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.簡報與答詢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ind w:leftChars="15" w:left="554" w:hangingChars="185" w:hanging="51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-1簡報與答詢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63B76" w:rsidRPr="003E1525" w:rsidTr="00CC490A">
        <w:trPr>
          <w:trHeight w:val="654"/>
          <w:jc w:val="center"/>
        </w:trPr>
        <w:tc>
          <w:tcPr>
            <w:tcW w:w="6941" w:type="dxa"/>
            <w:gridSpan w:val="2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ind w:leftChars="13" w:left="555" w:hangingChars="187" w:hanging="524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總分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63B76" w:rsidRPr="003E1525" w:rsidRDefault="00863B76" w:rsidP="00CC490A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5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863B76" w:rsidRPr="003E1525" w:rsidRDefault="00863B76" w:rsidP="00837669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63B76" w:rsidRPr="003E1525" w:rsidSect="00837669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9F" w:rsidRDefault="00FF579F" w:rsidP="007C06AF">
      <w:r>
        <w:separator/>
      </w:r>
    </w:p>
  </w:endnote>
  <w:endnote w:type="continuationSeparator" w:id="0">
    <w:p w:rsidR="00FF579F" w:rsidRDefault="00FF579F" w:rsidP="007C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9F" w:rsidRDefault="00FF579F" w:rsidP="007C06AF">
      <w:r>
        <w:separator/>
      </w:r>
    </w:p>
  </w:footnote>
  <w:footnote w:type="continuationSeparator" w:id="0">
    <w:p w:rsidR="00FF579F" w:rsidRDefault="00FF579F" w:rsidP="007C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86"/>
    <w:multiLevelType w:val="hybridMultilevel"/>
    <w:tmpl w:val="8852404E"/>
    <w:lvl w:ilvl="0" w:tplc="56A8E0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407BA"/>
    <w:multiLevelType w:val="hybridMultilevel"/>
    <w:tmpl w:val="43206FD0"/>
    <w:lvl w:ilvl="0" w:tplc="D20A7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C997216"/>
    <w:multiLevelType w:val="hybridMultilevel"/>
    <w:tmpl w:val="E4926DC4"/>
    <w:lvl w:ilvl="0" w:tplc="F8EE8416">
      <w:start w:val="1"/>
      <w:numFmt w:val="taiwaneseCountingThousand"/>
      <w:lvlText w:val="(%1)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F7E0FB8"/>
    <w:multiLevelType w:val="hybridMultilevel"/>
    <w:tmpl w:val="4296FF1C"/>
    <w:lvl w:ilvl="0" w:tplc="03622E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43CDC74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BE1B0C"/>
    <w:multiLevelType w:val="hybridMultilevel"/>
    <w:tmpl w:val="7F6E14EC"/>
    <w:lvl w:ilvl="0" w:tplc="3636FFD6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5" w15:restartNumberingAfterBreak="0">
    <w:nsid w:val="1E415942"/>
    <w:multiLevelType w:val="hybridMultilevel"/>
    <w:tmpl w:val="3BEE91F0"/>
    <w:lvl w:ilvl="0" w:tplc="02967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545FA4"/>
    <w:multiLevelType w:val="hybridMultilevel"/>
    <w:tmpl w:val="4A84F72A"/>
    <w:lvl w:ilvl="0" w:tplc="289A17C6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C5"/>
    <w:rsid w:val="00006552"/>
    <w:rsid w:val="000159C4"/>
    <w:rsid w:val="0001749E"/>
    <w:rsid w:val="00043861"/>
    <w:rsid w:val="00070602"/>
    <w:rsid w:val="00076E56"/>
    <w:rsid w:val="000817C7"/>
    <w:rsid w:val="000869BE"/>
    <w:rsid w:val="000C4FCD"/>
    <w:rsid w:val="000D1764"/>
    <w:rsid w:val="00104900"/>
    <w:rsid w:val="0016411F"/>
    <w:rsid w:val="001829FA"/>
    <w:rsid w:val="001B2FE9"/>
    <w:rsid w:val="001B7AD7"/>
    <w:rsid w:val="0020735B"/>
    <w:rsid w:val="002426B3"/>
    <w:rsid w:val="00245F0C"/>
    <w:rsid w:val="002D1ABE"/>
    <w:rsid w:val="003568F0"/>
    <w:rsid w:val="00387844"/>
    <w:rsid w:val="003C55D4"/>
    <w:rsid w:val="003D72C5"/>
    <w:rsid w:val="003E1525"/>
    <w:rsid w:val="00445B6B"/>
    <w:rsid w:val="00491538"/>
    <w:rsid w:val="004A3DD6"/>
    <w:rsid w:val="004E6F1B"/>
    <w:rsid w:val="0050691A"/>
    <w:rsid w:val="00541671"/>
    <w:rsid w:val="00556BFF"/>
    <w:rsid w:val="005A2346"/>
    <w:rsid w:val="005D2A37"/>
    <w:rsid w:val="0061235F"/>
    <w:rsid w:val="006440A3"/>
    <w:rsid w:val="00654698"/>
    <w:rsid w:val="00666A79"/>
    <w:rsid w:val="00675875"/>
    <w:rsid w:val="006C25C6"/>
    <w:rsid w:val="006C7F64"/>
    <w:rsid w:val="006D081C"/>
    <w:rsid w:val="00713DDD"/>
    <w:rsid w:val="007703D3"/>
    <w:rsid w:val="0079547B"/>
    <w:rsid w:val="007B62A8"/>
    <w:rsid w:val="007C06AF"/>
    <w:rsid w:val="007E0CC3"/>
    <w:rsid w:val="007F53A2"/>
    <w:rsid w:val="00805B04"/>
    <w:rsid w:val="00827FA0"/>
    <w:rsid w:val="00837669"/>
    <w:rsid w:val="00855E6C"/>
    <w:rsid w:val="00863B76"/>
    <w:rsid w:val="00865C58"/>
    <w:rsid w:val="00875658"/>
    <w:rsid w:val="00875BEB"/>
    <w:rsid w:val="00881F08"/>
    <w:rsid w:val="008B5FF1"/>
    <w:rsid w:val="0090256C"/>
    <w:rsid w:val="009855BE"/>
    <w:rsid w:val="009B297A"/>
    <w:rsid w:val="009B2FD0"/>
    <w:rsid w:val="009F222C"/>
    <w:rsid w:val="009F4521"/>
    <w:rsid w:val="009F471C"/>
    <w:rsid w:val="00A106AD"/>
    <w:rsid w:val="00A33F3E"/>
    <w:rsid w:val="00A86058"/>
    <w:rsid w:val="00AC5977"/>
    <w:rsid w:val="00AE5502"/>
    <w:rsid w:val="00B10BD0"/>
    <w:rsid w:val="00B13417"/>
    <w:rsid w:val="00B220CA"/>
    <w:rsid w:val="00B31E59"/>
    <w:rsid w:val="00B33696"/>
    <w:rsid w:val="00B73BDF"/>
    <w:rsid w:val="00B81CA8"/>
    <w:rsid w:val="00B93A64"/>
    <w:rsid w:val="00BB363E"/>
    <w:rsid w:val="00BD4AD8"/>
    <w:rsid w:val="00BD6F85"/>
    <w:rsid w:val="00C16755"/>
    <w:rsid w:val="00C271CC"/>
    <w:rsid w:val="00C81BFD"/>
    <w:rsid w:val="00C971AF"/>
    <w:rsid w:val="00CD4ECD"/>
    <w:rsid w:val="00CE2722"/>
    <w:rsid w:val="00CE4631"/>
    <w:rsid w:val="00D10771"/>
    <w:rsid w:val="00D11CC5"/>
    <w:rsid w:val="00D43428"/>
    <w:rsid w:val="00D5074C"/>
    <w:rsid w:val="00D538BB"/>
    <w:rsid w:val="00D64C85"/>
    <w:rsid w:val="00D77144"/>
    <w:rsid w:val="00E526B4"/>
    <w:rsid w:val="00E856E0"/>
    <w:rsid w:val="00EA15B2"/>
    <w:rsid w:val="00EA64CC"/>
    <w:rsid w:val="00EE2F66"/>
    <w:rsid w:val="00EF7FAE"/>
    <w:rsid w:val="00F1390E"/>
    <w:rsid w:val="00F34904"/>
    <w:rsid w:val="00F42F76"/>
    <w:rsid w:val="00F45EEA"/>
    <w:rsid w:val="00F5549E"/>
    <w:rsid w:val="00F77044"/>
    <w:rsid w:val="00F8512B"/>
    <w:rsid w:val="00F968ED"/>
    <w:rsid w:val="00FE1BBF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28F51-DE78-44CB-8DF2-E53CAD11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F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C2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25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06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0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06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12A9-9595-48A7-880A-3E3A3C7B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 Teng</dc:creator>
  <cp:keywords/>
  <dc:description/>
  <cp:lastModifiedBy>李秀玲</cp:lastModifiedBy>
  <cp:revision>7</cp:revision>
  <cp:lastPrinted>2016-07-05T01:00:00Z</cp:lastPrinted>
  <dcterms:created xsi:type="dcterms:W3CDTF">2017-09-27T05:43:00Z</dcterms:created>
  <dcterms:modified xsi:type="dcterms:W3CDTF">2017-09-27T06:29:00Z</dcterms:modified>
</cp:coreProperties>
</file>