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40"/>
        <w:jc w:val="center"/>
        <w:rPr>
          <w:rFonts w:ascii="標楷體" w:hAnsi="標楷體" w:eastAsia="標楷體" w:cs="Times New Roman"/>
          <w:b/>
          <w:b/>
          <w:sz w:val="36"/>
          <w:szCs w:val="24"/>
        </w:rPr>
      </w:pPr>
      <w:bookmarkStart w:id="0" w:name="_GoBack"/>
      <w:bookmarkEnd w:id="0"/>
      <w:r>
        <w:rPr>
          <w:rFonts w:ascii="標楷體" w:hAnsi="標楷體" w:cs="Times New Roman" w:eastAsia="標楷體"/>
          <w:b/>
          <w:sz w:val="36"/>
          <w:szCs w:val="24"/>
        </w:rPr>
        <w:t>附表九  「子女教育補助表」修正對照表</w:t>
      </w:r>
    </w:p>
    <w:p>
      <w:pPr>
        <w:pStyle w:val="Normal"/>
        <w:spacing w:lineRule="exact" w:line="300"/>
        <w:jc w:val="center"/>
        <w:rPr>
          <w:rFonts w:ascii="標楷體" w:hAnsi="標楷體" w:eastAsia="標楷體" w:cs="Times New Roman"/>
          <w:b/>
          <w:b/>
          <w:sz w:val="36"/>
          <w:szCs w:val="24"/>
        </w:rPr>
      </w:pPr>
      <w:r>
        <w:rPr>
          <w:rFonts w:eastAsia="標楷體" w:cs="Times New Roman" w:ascii="標楷體" w:hAnsi="標楷體"/>
          <w:b/>
          <w:sz w:val="36"/>
          <w:szCs w:val="24"/>
        </w:rPr>
      </w:r>
    </w:p>
    <w:tbl>
      <w:tblPr>
        <w:tblW w:w="944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040"/>
        <w:gridCol w:w="3141"/>
        <w:gridCol w:w="3260"/>
      </w:tblGrid>
      <w:tr>
        <w:trPr>
          <w:trHeight w:val="490" w:hRule="atLeast"/>
          <w:cantSplit w:val="true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修   正  規   定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現   行  規  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300"/>
              <w:ind w:left="480" w:hanging="480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說       明</w:t>
            </w:r>
          </w:p>
        </w:tc>
      </w:tr>
      <w:tr>
        <w:trPr>
          <w:trHeight w:val="405" w:hRule="atLeast"/>
          <w:cantSplit w:val="true"/>
        </w:trPr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00"/>
              <w:ind w:left="473" w:hanging="473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>
            <w:pPr>
              <w:pStyle w:val="Normal"/>
              <w:spacing w:lineRule="exact" w:line="300"/>
              <w:ind w:left="473" w:hanging="473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hAnsi="標楷體" w:cs="Times New Roman" w:eastAsia="標楷體"/>
                <w:szCs w:val="24"/>
              </w:rPr>
              <w:t>申請手續及繳驗證件：</w:t>
            </w:r>
          </w:p>
          <w:p>
            <w:pPr>
              <w:pStyle w:val="Normal"/>
              <w:tabs>
                <w:tab w:val="left" w:pos="707" w:leader="none"/>
              </w:tabs>
              <w:spacing w:lineRule="exact" w:line="300"/>
              <w:ind w:left="960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一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填具申請表：由申請人本誠信原則提出申請，經人事單位複核後，以造冊方式辦理支付。</w:t>
            </w:r>
          </w:p>
          <w:p>
            <w:pPr>
              <w:pStyle w:val="Normal"/>
              <w:tabs>
                <w:tab w:val="left" w:pos="707" w:leader="none"/>
              </w:tabs>
              <w:spacing w:lineRule="exact" w:line="300"/>
              <w:ind w:left="960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二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>
            <w:pPr>
              <w:pStyle w:val="Normal"/>
              <w:spacing w:lineRule="exact" w:line="300"/>
              <w:ind w:left="960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三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收費單據：國中、國小無須繳驗；公私立高中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職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以上繳驗收費單據，如係繳交影本應由申請人</w:t>
            </w:r>
            <w:r>
              <w:rPr>
                <w:rFonts w:ascii="標楷體" w:hAnsi="標楷體" w:cs="Times New Roman" w:eastAsia="標楷體"/>
                <w:b/>
                <w:color w:val="FF0000"/>
                <w:szCs w:val="24"/>
                <w:u w:val="thick"/>
              </w:rPr>
              <w:t>簽名</w:t>
            </w:r>
            <w:r>
              <w:rPr>
                <w:rFonts w:ascii="標楷體" w:hAnsi="標楷體" w:cs="Times New Roman" w:eastAsia="標楷體"/>
                <w:szCs w:val="24"/>
              </w:rPr>
              <w:t>。又未能繳驗收費單據者，得以其他足資證明繳付學雜費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支付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事實之證明文件，併附原繳費通知單申領。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00"/>
              <w:ind w:left="473" w:hanging="473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說明</w:t>
            </w:r>
            <w:r>
              <w:rPr>
                <w:rFonts w:ascii="新細明體" w:hAnsi="新細明體" w:cs="Times New Roman"/>
                <w:szCs w:val="24"/>
              </w:rPr>
              <w:t>：</w:t>
            </w:r>
          </w:p>
          <w:p>
            <w:pPr>
              <w:pStyle w:val="Normal"/>
              <w:spacing w:lineRule="exact" w:line="300"/>
              <w:ind w:left="473" w:hanging="473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三</w:t>
            </w:r>
            <w:r>
              <w:rPr>
                <w:rFonts w:ascii="新細明體" w:hAnsi="新細明體" w:cs="Times New Roman"/>
                <w:szCs w:val="24"/>
              </w:rPr>
              <w:t>、</w:t>
            </w:r>
            <w:r>
              <w:rPr>
                <w:rFonts w:ascii="標楷體" w:hAnsi="標楷體" w:cs="Times New Roman" w:eastAsia="標楷體"/>
                <w:szCs w:val="24"/>
              </w:rPr>
              <w:t>申請手續及繳驗證件：</w:t>
            </w:r>
          </w:p>
          <w:p>
            <w:pPr>
              <w:pStyle w:val="Normal"/>
              <w:tabs>
                <w:tab w:val="left" w:pos="707" w:leader="none"/>
              </w:tabs>
              <w:spacing w:lineRule="exact" w:line="300"/>
              <w:ind w:left="960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一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填具申請表：由申請人本誠信原則提出申請，經人事單位複核後，以造冊方式辦理支付。</w:t>
            </w:r>
          </w:p>
          <w:p>
            <w:pPr>
              <w:pStyle w:val="Normal"/>
              <w:tabs>
                <w:tab w:val="left" w:pos="707" w:leader="none"/>
              </w:tabs>
              <w:spacing w:lineRule="exact" w:line="300"/>
              <w:ind w:left="960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二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>
            <w:pPr>
              <w:pStyle w:val="Normal"/>
              <w:spacing w:lineRule="exact" w:line="300"/>
              <w:ind w:left="953" w:hanging="96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 xml:space="preserve">    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三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收費單據：國中、國小無須繳驗；公私立高中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職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以上繳驗收費單據，如係繳交影本應由申請人</w:t>
            </w:r>
            <w:r>
              <w:rPr>
                <w:rFonts w:ascii="標楷體" w:hAnsi="標楷體" w:cs="Times New Roman" w:eastAsia="標楷體"/>
                <w:szCs w:val="24"/>
                <w:u w:val="thick"/>
              </w:rPr>
              <w:t>書明「與正本相符」並</w:t>
            </w:r>
            <w:r>
              <w:rPr>
                <w:rFonts w:ascii="標楷體" w:hAnsi="標楷體" w:cs="Times New Roman" w:eastAsia="標楷體"/>
                <w:szCs w:val="24"/>
              </w:rPr>
              <w:t>簽名。又未能繳驗收費單據者，得以其他足資證明繳付學雜費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支付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事實之證明文件，併附原繳費通知單申領。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4"/>
              </w:rPr>
              <w:t>查「政府支出憑證處理要點」第</w:t>
            </w:r>
            <w:r>
              <w:rPr>
                <w:rFonts w:eastAsia="標楷體" w:cs="Times New Roman" w:ascii="標楷體" w:hAnsi="標楷體"/>
                <w:szCs w:val="24"/>
              </w:rPr>
              <w:t>7</w:t>
            </w:r>
            <w:r>
              <w:rPr>
                <w:rFonts w:ascii="標楷體" w:hAnsi="標楷體" w:cs="Times New Roman" w:eastAsia="標楷體"/>
                <w:szCs w:val="24"/>
              </w:rPr>
              <w:t>點規定：「支出憑證如有遺失或供其他用途者，應檢附與原本相符之影本，或其他可資證明之文件，由經手人註明無法提出原本之原因，並簽名。……。」茲審酌公教人員申請子女教育補助繳交收費單據影本，本應與正本相符，且本表說明三之</w:t>
            </w:r>
            <w:r>
              <w:rPr>
                <w:rFonts w:eastAsia="標楷體" w:cs="Times New Roman" w:ascii="標楷體" w:hAnsi="標楷體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szCs w:val="24"/>
              </w:rPr>
              <w:t>三</w:t>
            </w:r>
            <w:r>
              <w:rPr>
                <w:rFonts w:eastAsia="標楷體" w:cs="Times New Roman" w:ascii="標楷體" w:hAnsi="標楷體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szCs w:val="24"/>
              </w:rPr>
              <w:t>已規範申請人應於影本簽名，已符合上開要點規定，其實務執行尚不因是否於影本加註「與正本相符」之文字而有所影響。為落實政府簡化核銷政策，爰刪除「書明『與正本相符』並」等文字。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992" w:bottom="1418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309639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64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5fd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ca1ec3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ca1ec3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 Unicode MS"/>
    </w:rPr>
  </w:style>
  <w:style w:type="paragraph" w:styleId="Style21">
    <w:name w:val="Header"/>
    <w:basedOn w:val="Normal"/>
    <w:link w:val="a4"/>
    <w:uiPriority w:val="99"/>
    <w:unhideWhenUsed/>
    <w:rsid w:val="00ca1ec3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ca1ec3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1fe1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2E9-AB41-41A8-A014-9DC138C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LibreOffice/5.1.5.2$Windows_X86_64 LibreOffice_project/7a864d8825610a8c07cfc3bc01dd4fce6a9447e5</Application>
  <Pages>1</Pages>
  <Words>679</Words>
  <Characters>680</Characters>
  <CharactersWithSpaces>728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2018-10-01T09:39:00Z</dcterms:created>
  <dc:creator>給與福利處第二科許倖瑤</dc:creator>
  <dc:description/>
  <dc:language>zh-TW</dc:language>
  <cp:lastModifiedBy>總發文呂志彥</cp:lastModifiedBy>
  <cp:lastPrinted>2018-10-17T13:34:02Z</cp:lastPrinted>
  <dcterms:modified xsi:type="dcterms:W3CDTF">2018-10-15T09:27:00Z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