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8"/>
        <w:gridCol w:w="4196"/>
        <w:gridCol w:w="2395"/>
        <w:gridCol w:w="4211"/>
      </w:tblGrid>
      <w:tr w:rsidR="00250AB2" w:rsidRPr="00250AB2" w:rsidTr="00250AB2">
        <w:trPr>
          <w:gridAfter w:val="1"/>
          <w:wAfter w:w="2955" w:type="dxa"/>
          <w:tblCellSpacing w:w="15" w:type="dxa"/>
          <w:jc w:val="center"/>
        </w:trPr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bookmarkStart w:id="0" w:name="_GoBack"/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10865653</w:t>
            </w:r>
            <w:bookmarkEnd w:id="0"/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 xml:space="preserve">本府訂於108年4月24日(星期三)辦理108學年度國小暨公立幼兒園教師介聘他校及他縣市服務申請座談會，請貴校轉知所屬參加，並准予公(差)假登記出席，請查照。 </w:t>
            </w:r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行政公告</w:t>
            </w:r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學管科</w:t>
            </w:r>
          </w:p>
        </w:tc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黃瑞汝</w:t>
            </w:r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2019/04/16</w:t>
            </w:r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250AB2" w:rsidRPr="00250AB2" w:rsidRDefault="00250AB2" w:rsidP="00250AB2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公告內容</w:t>
            </w:r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一、旨揭座談會訂於108年4月24日(星期三)假南郭國小演藝廳辦理。</w:t>
            </w:r>
          </w:p>
          <w:p w:rsidR="00250AB2" w:rsidRPr="00250AB2" w:rsidRDefault="00250AB2" w:rsidP="00250AB2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br/>
              <w:t>二、縣內介聘申請座談會於當日下午1時30分舉行；縣外介聘申請座談會於當日下午3時舉行。</w:t>
            </w:r>
          </w:p>
          <w:p w:rsidR="00250AB2" w:rsidRPr="00250AB2" w:rsidRDefault="00250AB2" w:rsidP="00250AB2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br/>
              <w:t>三、另惠請南郭國小提供會議場地及協助場地佈置。</w:t>
            </w:r>
          </w:p>
          <w:p w:rsidR="00250AB2" w:rsidRPr="00250AB2" w:rsidRDefault="00250AB2" w:rsidP="00250AB2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br/>
              <w:t>四、南郭國小停車位有限且周圍停車不易，建請與會人員共乘前往會場，或提早出門並至鄰近地區尋找停車位。</w:t>
            </w:r>
          </w:p>
          <w:p w:rsidR="00250AB2" w:rsidRPr="00250AB2" w:rsidRDefault="00250AB2" w:rsidP="00250AB2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250AB2" w:rsidRPr="00250AB2" w:rsidRDefault="00250AB2" w:rsidP="00250AB2">
            <w:pPr>
              <w:widowControl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相關檔案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250AB2" w:rsidRPr="00250AB2" w:rsidTr="00250AB2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250AB2" w:rsidRPr="00250AB2" w:rsidRDefault="00250AB2" w:rsidP="00250AB2">
            <w:pPr>
              <w:widowControl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250AB2">
              <w:rPr>
                <w:rFonts w:ascii="新細明體" w:hAnsi="新細明體" w:cs="新細明體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AB2" w:rsidRPr="00250AB2" w:rsidRDefault="00250AB2" w:rsidP="00250AB2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</w:tbl>
    <w:p w:rsidR="00250AB2" w:rsidRPr="00250AB2" w:rsidRDefault="00250AB2" w:rsidP="00250AB2">
      <w:pPr>
        <w:widowControl/>
        <w:jc w:val="right"/>
        <w:rPr>
          <w:rFonts w:ascii="新細明體" w:hAnsi="新細明體" w:cs="新細明體"/>
          <w:kern w:val="0"/>
        </w:rPr>
      </w:pPr>
      <w:r w:rsidRPr="00250AB2">
        <w:rPr>
          <w:rFonts w:ascii="新細明體" w:hAnsi="新細明體" w:cs="新細明體"/>
          <w:kern w:val="0"/>
          <w:sz w:val="20"/>
          <w:szCs w:val="20"/>
        </w:rPr>
        <w:t>學管科　黃瑞汝　發佈時間：2019-04-16 19:51:46</w:t>
      </w:r>
    </w:p>
    <w:p w:rsidR="009A7D02" w:rsidRPr="00250AB2" w:rsidRDefault="009A7D02"/>
    <w:sectPr w:rsidR="009A7D02" w:rsidRPr="00250AB2" w:rsidSect="009A7D02">
      <w:pgSz w:w="11906" w:h="16838" w:code="9"/>
      <w:pgMar w:top="851" w:right="680" w:bottom="851" w:left="6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AB"/>
    <w:rsid w:val="001A3BAB"/>
    <w:rsid w:val="00250AB2"/>
    <w:rsid w:val="009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2019-04-17T00:00:00Z</dcterms:created>
  <dcterms:modified xsi:type="dcterms:W3CDTF">2019-04-17T00:01:00Z</dcterms:modified>
</cp:coreProperties>
</file>